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E065D" w14:textId="77777777" w:rsidR="00120C3C" w:rsidRDefault="00120C3C">
      <w:pPr>
        <w:pStyle w:val="Textoindependiente"/>
        <w:spacing w:before="61"/>
        <w:rPr>
          <w:rFonts w:ascii="Times New Roman"/>
        </w:rPr>
      </w:pPr>
    </w:p>
    <w:p w14:paraId="4C46EF3B" w14:textId="77777777" w:rsidR="00120C3C" w:rsidRDefault="001A20AD">
      <w:pPr>
        <w:pStyle w:val="Textoindependiente"/>
        <w:spacing w:before="1"/>
        <w:ind w:left="140"/>
      </w:pPr>
      <w:r>
        <w:t>La</w:t>
      </w:r>
      <w:r>
        <w:rPr>
          <w:spacing w:val="-6"/>
        </w:rPr>
        <w:t xml:space="preserve"> </w:t>
      </w:r>
      <w:r>
        <w:t>Corporación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Televisión</w:t>
      </w:r>
      <w:r>
        <w:rPr>
          <w:spacing w:val="-7"/>
        </w:rPr>
        <w:t xml:space="preserve"> </w:t>
      </w:r>
      <w:r>
        <w:t>Española</w:t>
      </w:r>
      <w:r>
        <w:rPr>
          <w:spacing w:val="-6"/>
        </w:rPr>
        <w:t xml:space="preserve"> </w:t>
      </w:r>
      <w:r>
        <w:t>S.A.,</w:t>
      </w:r>
      <w:r>
        <w:rPr>
          <w:spacing w:val="-3"/>
        </w:rPr>
        <w:t xml:space="preserve"> </w:t>
      </w:r>
      <w:r>
        <w:t>S.M.E.</w:t>
      </w:r>
      <w:r>
        <w:rPr>
          <w:spacing w:val="-3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interesada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rPr>
          <w:spacing w:val="-2"/>
        </w:rPr>
        <w:t>contratación:</w:t>
      </w:r>
    </w:p>
    <w:p w14:paraId="58549548" w14:textId="77777777" w:rsidR="00120C3C" w:rsidRDefault="00120C3C">
      <w:pPr>
        <w:pStyle w:val="Textoindependiente"/>
        <w:spacing w:before="54"/>
        <w:rPr>
          <w:sz w:val="20"/>
        </w:rPr>
      </w:pPr>
    </w:p>
    <w:tbl>
      <w:tblPr>
        <w:tblW w:w="99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3"/>
        <w:gridCol w:w="3027"/>
        <w:gridCol w:w="3927"/>
        <w:gridCol w:w="313"/>
      </w:tblGrid>
      <w:tr w:rsidR="00492323" w:rsidRPr="00492323" w14:paraId="53102B19" w14:textId="77777777" w:rsidTr="00492323">
        <w:trPr>
          <w:gridAfter w:val="1"/>
          <w:wAfter w:w="313" w:type="dxa"/>
          <w:trHeight w:val="616"/>
        </w:trPr>
        <w:tc>
          <w:tcPr>
            <w:tcW w:w="2663" w:type="dxa"/>
            <w:vMerge w:val="restart"/>
            <w:tcBorders>
              <w:top w:val="nil"/>
              <w:left w:val="nil"/>
              <w:bottom w:val="single" w:sz="12" w:space="0" w:color="FFFFFF"/>
              <w:right w:val="single" w:sz="12" w:space="0" w:color="F1F1F1"/>
            </w:tcBorders>
            <w:shd w:val="clear" w:color="000000" w:fill="FAD3B4"/>
            <w:vAlign w:val="center"/>
            <w:hideMark/>
          </w:tcPr>
          <w:p w14:paraId="5847901B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EXPEDIENTE</w:t>
            </w:r>
          </w:p>
        </w:tc>
        <w:tc>
          <w:tcPr>
            <w:tcW w:w="3027" w:type="dxa"/>
            <w:vMerge w:val="restart"/>
            <w:tcBorders>
              <w:top w:val="nil"/>
              <w:left w:val="single" w:sz="12" w:space="0" w:color="F1F1F1"/>
              <w:bottom w:val="single" w:sz="12" w:space="0" w:color="FFFFFF"/>
              <w:right w:val="single" w:sz="12" w:space="0" w:color="F1F1F1"/>
            </w:tcBorders>
            <w:shd w:val="clear" w:color="000000" w:fill="FAD3B4"/>
            <w:vAlign w:val="center"/>
            <w:hideMark/>
          </w:tcPr>
          <w:p w14:paraId="4C7030ED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DESCRIPCIÓN</w:t>
            </w:r>
          </w:p>
        </w:tc>
        <w:tc>
          <w:tcPr>
            <w:tcW w:w="3927" w:type="dxa"/>
            <w:vMerge w:val="restart"/>
            <w:tcBorders>
              <w:top w:val="nil"/>
              <w:left w:val="single" w:sz="12" w:space="0" w:color="F1F1F1"/>
              <w:bottom w:val="single" w:sz="12" w:space="0" w:color="FFFFFF"/>
              <w:right w:val="nil"/>
            </w:tcBorders>
            <w:shd w:val="clear" w:color="000000" w:fill="FAD3B4"/>
            <w:vAlign w:val="center"/>
            <w:hideMark/>
          </w:tcPr>
          <w:p w14:paraId="0711DB21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IMPORTE MÁXIMO (I.V.A. no incluido)</w:t>
            </w:r>
          </w:p>
        </w:tc>
      </w:tr>
      <w:tr w:rsidR="00492323" w:rsidRPr="00492323" w14:paraId="2FD73FDE" w14:textId="77777777" w:rsidTr="00492323">
        <w:trPr>
          <w:trHeight w:val="212"/>
        </w:trPr>
        <w:tc>
          <w:tcPr>
            <w:tcW w:w="2663" w:type="dxa"/>
            <w:vMerge/>
            <w:tcBorders>
              <w:top w:val="nil"/>
              <w:left w:val="nil"/>
              <w:bottom w:val="single" w:sz="12" w:space="0" w:color="FFFFFF"/>
              <w:right w:val="single" w:sz="12" w:space="0" w:color="F1F1F1"/>
            </w:tcBorders>
            <w:vAlign w:val="center"/>
            <w:hideMark/>
          </w:tcPr>
          <w:p w14:paraId="2E523B12" w14:textId="77777777" w:rsidR="00492323" w:rsidRPr="00492323" w:rsidRDefault="00492323" w:rsidP="0049232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027" w:type="dxa"/>
            <w:vMerge/>
            <w:tcBorders>
              <w:top w:val="nil"/>
              <w:left w:val="single" w:sz="12" w:space="0" w:color="F1F1F1"/>
              <w:bottom w:val="single" w:sz="12" w:space="0" w:color="FFFFFF"/>
              <w:right w:val="single" w:sz="12" w:space="0" w:color="F1F1F1"/>
            </w:tcBorders>
            <w:vAlign w:val="center"/>
            <w:hideMark/>
          </w:tcPr>
          <w:p w14:paraId="23B0E4FA" w14:textId="77777777" w:rsidR="00492323" w:rsidRPr="00492323" w:rsidRDefault="00492323" w:rsidP="0049232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12" w:space="0" w:color="F1F1F1"/>
              <w:bottom w:val="single" w:sz="12" w:space="0" w:color="FFFFFF"/>
              <w:right w:val="nil"/>
            </w:tcBorders>
            <w:vAlign w:val="center"/>
            <w:hideMark/>
          </w:tcPr>
          <w:p w14:paraId="544D1094" w14:textId="77777777" w:rsidR="00492323" w:rsidRPr="00492323" w:rsidRDefault="00492323" w:rsidP="0049232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DBBA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</w:tr>
      <w:tr w:rsidR="00492323" w:rsidRPr="00492323" w14:paraId="51F1B8C4" w14:textId="77777777" w:rsidTr="00492323">
        <w:trPr>
          <w:trHeight w:val="829"/>
        </w:trPr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6FBA048F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S-04947-2026</w:t>
            </w: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4E4DC4C7" w14:textId="77777777" w:rsidR="00492323" w:rsidRPr="00492323" w:rsidRDefault="00492323" w:rsidP="0049232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lang w:eastAsia="es-ES"/>
              </w:rPr>
              <w:t>Mesa para la noche electoral del 29N 2026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1882F69D" w14:textId="77777777" w:rsidR="00492323" w:rsidRPr="00492323" w:rsidRDefault="00492323" w:rsidP="00492323">
            <w:pPr>
              <w:widowControl/>
              <w:autoSpaceDE/>
              <w:autoSpaceDN/>
              <w:ind w:firstLineChars="200" w:firstLine="438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14.500,00.-€</w:t>
            </w:r>
          </w:p>
        </w:tc>
        <w:tc>
          <w:tcPr>
            <w:tcW w:w="313" w:type="dxa"/>
            <w:vAlign w:val="center"/>
            <w:hideMark/>
          </w:tcPr>
          <w:p w14:paraId="733BA339" w14:textId="77777777" w:rsidR="00492323" w:rsidRPr="00492323" w:rsidRDefault="00492323" w:rsidP="0049232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6CE28CCD" w14:textId="77777777" w:rsidR="00120C3C" w:rsidRDefault="00120C3C">
      <w:pPr>
        <w:pStyle w:val="Textoindependiente"/>
      </w:pPr>
    </w:p>
    <w:p w14:paraId="4A40883D" w14:textId="77777777" w:rsidR="00120C3C" w:rsidRDefault="00120C3C">
      <w:pPr>
        <w:pStyle w:val="Textoindependiente"/>
        <w:spacing w:before="62"/>
      </w:pPr>
    </w:p>
    <w:p w14:paraId="28B75810" w14:textId="77777777" w:rsidR="00120C3C" w:rsidRDefault="001A20AD" w:rsidP="0036725D">
      <w:pPr>
        <w:pStyle w:val="Ttulo1"/>
        <w:ind w:right="428"/>
      </w:pPr>
      <w:r>
        <w:rPr>
          <w:u w:val="single"/>
        </w:rPr>
        <w:t>ENVÍO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PROPUESTAS</w:t>
      </w:r>
      <w:r>
        <w:rPr>
          <w:spacing w:val="-2"/>
          <w:u w:val="single"/>
        </w:rPr>
        <w:t xml:space="preserve"> </w:t>
      </w:r>
      <w:r>
        <w:rPr>
          <w:u w:val="single"/>
        </w:rPr>
        <w:t>Y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CONSULTAS</w:t>
      </w:r>
    </w:p>
    <w:p w14:paraId="1CBA37BB" w14:textId="77777777" w:rsidR="00120C3C" w:rsidRDefault="001A20AD" w:rsidP="0036725D">
      <w:pPr>
        <w:pStyle w:val="Textoindependiente"/>
        <w:spacing w:before="161" w:line="384" w:lineRule="auto"/>
        <w:ind w:left="140" w:right="428"/>
      </w:pPr>
      <w:r>
        <w:t xml:space="preserve">Las proposiciones se presentarán </w:t>
      </w:r>
      <w:r>
        <w:rPr>
          <w:b/>
        </w:rPr>
        <w:t xml:space="preserve">antes de la fecha y hora </w:t>
      </w:r>
      <w:r>
        <w:t xml:space="preserve">indicados en el anuncio de licitación a través de la plataforma de contratación de RTVE. </w:t>
      </w:r>
      <w:hyperlink r:id="rId7">
        <w:r>
          <w:rPr>
            <w:color w:val="0000FF"/>
            <w:u w:val="single" w:color="0000FF"/>
          </w:rPr>
          <w:t>https://licitaciones.rtve.es/</w:t>
        </w:r>
      </w:hyperlink>
      <w:r>
        <w:rPr>
          <w:color w:val="0000FF"/>
        </w:rPr>
        <w:t xml:space="preserve"> </w:t>
      </w:r>
      <w:r>
        <w:t>.Todo el proceso de licitación junto con las notificaciones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comunicaciones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licitadores,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harán</w:t>
      </w:r>
      <w:r>
        <w:rPr>
          <w:spacing w:val="-8"/>
        </w:rPr>
        <w:t xml:space="preserve"> </w:t>
      </w:r>
      <w:r>
        <w:t>exclusivamente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medios</w:t>
      </w:r>
      <w:r>
        <w:rPr>
          <w:spacing w:val="-7"/>
        </w:rPr>
        <w:t xml:space="preserve"> </w:t>
      </w:r>
      <w:r>
        <w:t>electrónicos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 la Plataforma.</w:t>
      </w:r>
    </w:p>
    <w:p w14:paraId="2EF8B336" w14:textId="77777777" w:rsidR="00120C3C" w:rsidRDefault="001A20AD" w:rsidP="0036725D">
      <w:pPr>
        <w:pStyle w:val="Textoindependiente"/>
        <w:spacing w:line="266" w:lineRule="exact"/>
        <w:ind w:left="140" w:right="428"/>
      </w:pPr>
      <w:r>
        <w:rPr>
          <w:u w:val="single"/>
        </w:rPr>
        <w:t>Se</w:t>
      </w:r>
      <w:r>
        <w:rPr>
          <w:spacing w:val="-6"/>
          <w:u w:val="single"/>
        </w:rPr>
        <w:t xml:space="preserve"> </w:t>
      </w:r>
      <w:r>
        <w:rPr>
          <w:u w:val="single"/>
        </w:rPr>
        <w:t>adjunta</w:t>
      </w:r>
      <w:r>
        <w:rPr>
          <w:spacing w:val="-5"/>
          <w:u w:val="single"/>
        </w:rPr>
        <w:t xml:space="preserve"> </w:t>
      </w:r>
      <w:r>
        <w:rPr>
          <w:u w:val="single"/>
        </w:rPr>
        <w:t>“Pliego</w:t>
      </w:r>
      <w:r>
        <w:rPr>
          <w:spacing w:val="-7"/>
          <w:u w:val="single"/>
        </w:rPr>
        <w:t xml:space="preserve"> </w:t>
      </w:r>
      <w:r>
        <w:rPr>
          <w:u w:val="single"/>
        </w:rPr>
        <w:t>especificaciones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técnicas”</w:t>
      </w:r>
      <w:r>
        <w:rPr>
          <w:spacing w:val="-6"/>
          <w:u w:val="single"/>
        </w:rPr>
        <w:t xml:space="preserve"> </w:t>
      </w:r>
      <w:r>
        <w:rPr>
          <w:u w:val="single"/>
        </w:rPr>
        <w:t>y</w:t>
      </w:r>
      <w:r>
        <w:rPr>
          <w:spacing w:val="-7"/>
          <w:u w:val="single"/>
        </w:rPr>
        <w:t xml:space="preserve"> </w:t>
      </w:r>
      <w:r>
        <w:rPr>
          <w:u w:val="single"/>
        </w:rPr>
        <w:t>“Modelo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u w:val="single"/>
        </w:rPr>
        <w:t>proposición</w:t>
      </w:r>
      <w:r>
        <w:rPr>
          <w:spacing w:val="-9"/>
          <w:u w:val="single"/>
        </w:rPr>
        <w:t xml:space="preserve"> </w:t>
      </w:r>
      <w:r>
        <w:rPr>
          <w:u w:val="single"/>
        </w:rPr>
        <w:t>económica”</w:t>
      </w:r>
      <w:r>
        <w:rPr>
          <w:spacing w:val="-5"/>
          <w:u w:val="single"/>
        </w:rPr>
        <w:t xml:space="preserve"> </w:t>
      </w:r>
      <w:r>
        <w:rPr>
          <w:u w:val="single"/>
        </w:rPr>
        <w:t>(Anexo</w:t>
      </w:r>
      <w:r>
        <w:rPr>
          <w:spacing w:val="-6"/>
          <w:u w:val="single"/>
        </w:rPr>
        <w:t xml:space="preserve"> </w:t>
      </w:r>
      <w:r>
        <w:rPr>
          <w:spacing w:val="-5"/>
          <w:u w:val="single"/>
        </w:rPr>
        <w:t>1).</w:t>
      </w:r>
    </w:p>
    <w:p w14:paraId="15FFF3E3" w14:textId="77777777" w:rsidR="00120C3C" w:rsidRDefault="00120C3C" w:rsidP="0036725D">
      <w:pPr>
        <w:pStyle w:val="Textoindependiente"/>
        <w:ind w:right="428"/>
      </w:pPr>
    </w:p>
    <w:p w14:paraId="173C1A11" w14:textId="77777777" w:rsidR="00120C3C" w:rsidRDefault="00120C3C" w:rsidP="0036725D">
      <w:pPr>
        <w:pStyle w:val="Textoindependiente"/>
        <w:spacing w:before="51"/>
        <w:ind w:right="428"/>
      </w:pPr>
    </w:p>
    <w:p w14:paraId="09EC10FF" w14:textId="77777777" w:rsidR="0036725D" w:rsidRDefault="001A20AD" w:rsidP="0036725D">
      <w:pPr>
        <w:pStyle w:val="Ttulo1"/>
        <w:tabs>
          <w:tab w:val="left" w:pos="7797"/>
        </w:tabs>
        <w:spacing w:line="552" w:lineRule="auto"/>
        <w:ind w:right="428"/>
      </w:pPr>
      <w:r>
        <w:t>Serán</w:t>
      </w:r>
      <w:r>
        <w:rPr>
          <w:spacing w:val="-4"/>
        </w:rPr>
        <w:t xml:space="preserve"> </w:t>
      </w:r>
      <w:r>
        <w:t>rechazadas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ofertas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superen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licitación. </w:t>
      </w:r>
    </w:p>
    <w:p w14:paraId="77C0C667" w14:textId="203770B8" w:rsidR="00120C3C" w:rsidRDefault="001A20AD" w:rsidP="0036725D">
      <w:pPr>
        <w:pStyle w:val="Ttulo1"/>
        <w:tabs>
          <w:tab w:val="left" w:pos="7797"/>
        </w:tabs>
        <w:spacing w:line="552" w:lineRule="auto"/>
        <w:ind w:right="428"/>
      </w:pPr>
      <w:r>
        <w:rPr>
          <w:u w:val="single"/>
        </w:rPr>
        <w:t>CARACTERÍSTICAS DE LA CONTRATACIÓN</w:t>
      </w:r>
    </w:p>
    <w:p w14:paraId="09F5D3E7" w14:textId="3B0498D0" w:rsidR="00120C3C" w:rsidRDefault="001A20AD" w:rsidP="0036725D">
      <w:pPr>
        <w:pStyle w:val="Prrafodelista"/>
        <w:numPr>
          <w:ilvl w:val="0"/>
          <w:numId w:val="1"/>
        </w:numPr>
        <w:tabs>
          <w:tab w:val="left" w:pos="390"/>
          <w:tab w:val="left" w:pos="7797"/>
        </w:tabs>
        <w:spacing w:before="1" w:line="278" w:lineRule="auto"/>
        <w:ind w:right="423" w:firstLine="0"/>
      </w:pPr>
      <w:r>
        <w:rPr>
          <w:b/>
        </w:rPr>
        <w:t xml:space="preserve">Objeto de la contratación: </w:t>
      </w:r>
      <w:r>
        <w:t xml:space="preserve">El presente pliego </w:t>
      </w:r>
      <w:r w:rsidR="00E632D6">
        <w:t xml:space="preserve">tiene por objeto </w:t>
      </w:r>
      <w:r w:rsidR="00FE2678">
        <w:t xml:space="preserve">el </w:t>
      </w:r>
      <w:r w:rsidR="005B28AC">
        <w:rPr>
          <w:rFonts w:asciiTheme="minorHAnsi" w:hAnsiTheme="minorHAnsi" w:cstheme="minorHAnsi"/>
          <w:lang w:val="es-ES_tradnl"/>
        </w:rPr>
        <w:t>suministro de una mesa, para la noche electoral del</w:t>
      </w:r>
      <w:r w:rsidR="00FE2678">
        <w:rPr>
          <w:rFonts w:asciiTheme="minorHAnsi" w:hAnsiTheme="minorHAnsi" w:cstheme="minorHAnsi"/>
          <w:lang w:val="es-ES_tradnl"/>
        </w:rPr>
        <w:t xml:space="preserve"> 29 de noviembre de 2026.</w:t>
      </w:r>
    </w:p>
    <w:p w14:paraId="366DA7B6" w14:textId="6FFAF1FB" w:rsidR="00120C3C" w:rsidRDefault="00120C3C" w:rsidP="0036725D">
      <w:pPr>
        <w:pStyle w:val="Prrafodelista"/>
        <w:tabs>
          <w:tab w:val="left" w:pos="375"/>
          <w:tab w:val="left" w:pos="7797"/>
        </w:tabs>
        <w:spacing w:before="1" w:line="276" w:lineRule="auto"/>
        <w:ind w:right="429"/>
      </w:pPr>
    </w:p>
    <w:p w14:paraId="1EEF611D" w14:textId="77777777" w:rsidR="00C32F86" w:rsidRDefault="00C32F86" w:rsidP="0036725D">
      <w:pPr>
        <w:pStyle w:val="Textoindependiente"/>
        <w:tabs>
          <w:tab w:val="left" w:pos="7797"/>
        </w:tabs>
        <w:spacing w:line="276" w:lineRule="auto"/>
        <w:ind w:left="140" w:right="421"/>
        <w:jc w:val="both"/>
      </w:pPr>
      <w:r w:rsidRPr="00C32F86">
        <w:rPr>
          <w:b/>
          <w:bCs/>
        </w:rPr>
        <w:t>2) Precio:</w:t>
      </w:r>
      <w:r>
        <w:t xml:space="preserve"> El precio máximo aplicable por el suministro será el que resulte de la adjudicación por el Órgano de</w:t>
      </w:r>
    </w:p>
    <w:p w14:paraId="606D4C9B" w14:textId="77777777" w:rsidR="00C32F86" w:rsidRDefault="00C32F86" w:rsidP="0036725D">
      <w:pPr>
        <w:pStyle w:val="Textoindependiente"/>
        <w:tabs>
          <w:tab w:val="left" w:pos="7797"/>
        </w:tabs>
        <w:spacing w:line="276" w:lineRule="auto"/>
        <w:ind w:left="140" w:right="421"/>
        <w:jc w:val="both"/>
      </w:pPr>
      <w:r>
        <w:t>Contratación de RTVE, de acuerdo con la oferta económica, realizada según el Anexo I presentado por el</w:t>
      </w:r>
    </w:p>
    <w:p w14:paraId="27C7CC9C" w14:textId="7704BA5D" w:rsidR="00120C3C" w:rsidRDefault="00C32F86" w:rsidP="0036725D">
      <w:pPr>
        <w:pStyle w:val="Textoindependiente"/>
        <w:tabs>
          <w:tab w:val="left" w:pos="7797"/>
        </w:tabs>
        <w:spacing w:line="276" w:lineRule="auto"/>
        <w:ind w:left="140" w:right="421"/>
        <w:jc w:val="both"/>
      </w:pPr>
      <w:r>
        <w:t xml:space="preserve">adjudicatario. </w:t>
      </w:r>
      <w:r w:rsidR="001A20AD">
        <w:t>El importe ofertado incluirá todos los gastos necesarios para la prestación del servicio</w:t>
      </w:r>
      <w:r w:rsidR="00FE2678">
        <w:t>, incluyendo el transporte</w:t>
      </w:r>
      <w:r w:rsidR="00EB17AD">
        <w:t>.</w:t>
      </w:r>
    </w:p>
    <w:p w14:paraId="62FA7C41" w14:textId="77777777" w:rsidR="00120C3C" w:rsidRDefault="00120C3C">
      <w:pPr>
        <w:pStyle w:val="Textoindependiente"/>
        <w:spacing w:line="276" w:lineRule="auto"/>
        <w:jc w:val="both"/>
      </w:pPr>
    </w:p>
    <w:tbl>
      <w:tblPr>
        <w:tblW w:w="9788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3027"/>
        <w:gridCol w:w="3927"/>
        <w:gridCol w:w="313"/>
      </w:tblGrid>
      <w:tr w:rsidR="00492323" w:rsidRPr="00492323" w14:paraId="3D0ED0D7" w14:textId="77777777" w:rsidTr="00492323">
        <w:trPr>
          <w:gridAfter w:val="1"/>
          <w:wAfter w:w="313" w:type="dxa"/>
          <w:trHeight w:val="616"/>
        </w:trPr>
        <w:tc>
          <w:tcPr>
            <w:tcW w:w="2521" w:type="dxa"/>
            <w:vMerge w:val="restart"/>
            <w:tcBorders>
              <w:top w:val="nil"/>
              <w:left w:val="nil"/>
              <w:bottom w:val="single" w:sz="12" w:space="0" w:color="FFFFFF"/>
              <w:right w:val="single" w:sz="12" w:space="0" w:color="F1F1F1"/>
            </w:tcBorders>
            <w:shd w:val="clear" w:color="000000" w:fill="FAD3B4"/>
            <w:vAlign w:val="center"/>
            <w:hideMark/>
          </w:tcPr>
          <w:p w14:paraId="3E40F196" w14:textId="77777777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EXPEDIENTE</w:t>
            </w:r>
          </w:p>
        </w:tc>
        <w:tc>
          <w:tcPr>
            <w:tcW w:w="3027" w:type="dxa"/>
            <w:vMerge w:val="restart"/>
            <w:tcBorders>
              <w:top w:val="nil"/>
              <w:left w:val="single" w:sz="12" w:space="0" w:color="F1F1F1"/>
              <w:bottom w:val="single" w:sz="12" w:space="0" w:color="FFFFFF"/>
              <w:right w:val="single" w:sz="12" w:space="0" w:color="F1F1F1"/>
            </w:tcBorders>
            <w:shd w:val="clear" w:color="000000" w:fill="FAD3B4"/>
            <w:vAlign w:val="center"/>
            <w:hideMark/>
          </w:tcPr>
          <w:p w14:paraId="5C80EF91" w14:textId="77777777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DESCRIPCIÓN</w:t>
            </w:r>
          </w:p>
        </w:tc>
        <w:tc>
          <w:tcPr>
            <w:tcW w:w="3927" w:type="dxa"/>
            <w:vMerge w:val="restart"/>
            <w:tcBorders>
              <w:top w:val="nil"/>
              <w:left w:val="single" w:sz="12" w:space="0" w:color="F1F1F1"/>
              <w:bottom w:val="single" w:sz="12" w:space="0" w:color="FFFFFF"/>
              <w:right w:val="nil"/>
            </w:tcBorders>
            <w:shd w:val="clear" w:color="000000" w:fill="FAD3B4"/>
            <w:vAlign w:val="center"/>
            <w:hideMark/>
          </w:tcPr>
          <w:p w14:paraId="597372FA" w14:textId="44CAD56D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>
              <w:rPr>
                <w:rFonts w:eastAsia="Times New Roman"/>
                <w:b/>
                <w:bCs/>
                <w:spacing w:val="-2"/>
                <w:lang w:eastAsia="es-ES"/>
              </w:rPr>
              <w:t>VALOR ESTIMADO</w:t>
            </w: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 xml:space="preserve"> (I.V.A. no incluido)</w:t>
            </w:r>
          </w:p>
        </w:tc>
      </w:tr>
      <w:tr w:rsidR="00492323" w:rsidRPr="00492323" w14:paraId="2174A5A9" w14:textId="77777777" w:rsidTr="00492323">
        <w:trPr>
          <w:trHeight w:val="212"/>
        </w:trPr>
        <w:tc>
          <w:tcPr>
            <w:tcW w:w="2521" w:type="dxa"/>
            <w:vMerge/>
            <w:tcBorders>
              <w:top w:val="nil"/>
              <w:left w:val="nil"/>
              <w:bottom w:val="single" w:sz="12" w:space="0" w:color="FFFFFF"/>
              <w:right w:val="single" w:sz="12" w:space="0" w:color="F1F1F1"/>
            </w:tcBorders>
            <w:vAlign w:val="center"/>
            <w:hideMark/>
          </w:tcPr>
          <w:p w14:paraId="7C6E90C8" w14:textId="77777777" w:rsidR="00492323" w:rsidRPr="00492323" w:rsidRDefault="00492323" w:rsidP="00DC7A5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027" w:type="dxa"/>
            <w:vMerge/>
            <w:tcBorders>
              <w:top w:val="nil"/>
              <w:left w:val="single" w:sz="12" w:space="0" w:color="F1F1F1"/>
              <w:bottom w:val="single" w:sz="12" w:space="0" w:color="FFFFFF"/>
              <w:right w:val="single" w:sz="12" w:space="0" w:color="F1F1F1"/>
            </w:tcBorders>
            <w:vAlign w:val="center"/>
            <w:hideMark/>
          </w:tcPr>
          <w:p w14:paraId="38B55034" w14:textId="77777777" w:rsidR="00492323" w:rsidRPr="00492323" w:rsidRDefault="00492323" w:rsidP="00DC7A5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12" w:space="0" w:color="F1F1F1"/>
              <w:bottom w:val="single" w:sz="12" w:space="0" w:color="FFFFFF"/>
              <w:right w:val="nil"/>
            </w:tcBorders>
            <w:vAlign w:val="center"/>
            <w:hideMark/>
          </w:tcPr>
          <w:p w14:paraId="1ED2A4FF" w14:textId="77777777" w:rsidR="00492323" w:rsidRPr="00492323" w:rsidRDefault="00492323" w:rsidP="00DC7A5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096C4" w14:textId="77777777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</w:p>
        </w:tc>
      </w:tr>
      <w:tr w:rsidR="00492323" w:rsidRPr="00492323" w14:paraId="24A2DBE5" w14:textId="77777777" w:rsidTr="00492323">
        <w:trPr>
          <w:trHeight w:val="829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130410AD" w14:textId="77777777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S-04947-2026</w:t>
            </w: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1E006CE1" w14:textId="77777777" w:rsidR="00492323" w:rsidRPr="00492323" w:rsidRDefault="00492323" w:rsidP="00DC7A5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lang w:eastAsia="es-ES"/>
              </w:rPr>
              <w:t>Mesa para la noche electoral del 29N 2026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FCE9D9"/>
            <w:vAlign w:val="center"/>
            <w:hideMark/>
          </w:tcPr>
          <w:p w14:paraId="115DB7C7" w14:textId="77777777" w:rsidR="00492323" w:rsidRPr="00492323" w:rsidRDefault="00492323" w:rsidP="00DC7A56">
            <w:pPr>
              <w:widowControl/>
              <w:autoSpaceDE/>
              <w:autoSpaceDN/>
              <w:ind w:firstLineChars="200" w:firstLine="438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492323">
              <w:rPr>
                <w:rFonts w:eastAsia="Times New Roman"/>
                <w:b/>
                <w:bCs/>
                <w:spacing w:val="-2"/>
                <w:lang w:eastAsia="es-ES"/>
              </w:rPr>
              <w:t>14.500,00.-€</w:t>
            </w:r>
          </w:p>
        </w:tc>
        <w:tc>
          <w:tcPr>
            <w:tcW w:w="313" w:type="dxa"/>
            <w:vAlign w:val="center"/>
            <w:hideMark/>
          </w:tcPr>
          <w:p w14:paraId="535FFE12" w14:textId="77777777" w:rsidR="00492323" w:rsidRPr="00492323" w:rsidRDefault="00492323" w:rsidP="00DC7A5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0CD5F163" w14:textId="77777777" w:rsidR="00120C3C" w:rsidRDefault="00120C3C">
      <w:pPr>
        <w:pStyle w:val="Textoindependiente"/>
        <w:spacing w:before="42"/>
      </w:pPr>
    </w:p>
    <w:p w14:paraId="069A0F40" w14:textId="31C44848" w:rsidR="00120C3C" w:rsidRDefault="001A20AD" w:rsidP="0036725D">
      <w:pPr>
        <w:pStyle w:val="Ttulo1"/>
        <w:numPr>
          <w:ilvl w:val="0"/>
          <w:numId w:val="4"/>
        </w:numPr>
        <w:tabs>
          <w:tab w:val="left" w:pos="370"/>
        </w:tabs>
        <w:ind w:right="570"/>
      </w:pPr>
      <w:r>
        <w:t>Duración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ejecución:</w:t>
      </w:r>
    </w:p>
    <w:p w14:paraId="5F47CB23" w14:textId="72C6CB58" w:rsidR="00120C3C" w:rsidRPr="00FE2678" w:rsidRDefault="001A20AD" w:rsidP="0036725D">
      <w:pPr>
        <w:pStyle w:val="Textoindependiente"/>
        <w:spacing w:before="161" w:line="273" w:lineRule="auto"/>
        <w:ind w:left="142" w:right="570" w:hanging="2"/>
      </w:pPr>
      <w:r w:rsidRPr="00FE2678">
        <w:t>El</w:t>
      </w:r>
      <w:r w:rsidRPr="00FE2678">
        <w:rPr>
          <w:spacing w:val="-4"/>
        </w:rPr>
        <w:t xml:space="preserve"> </w:t>
      </w:r>
      <w:r w:rsidRPr="00FE2678">
        <w:t>servicio</w:t>
      </w:r>
      <w:r w:rsidRPr="00FE2678">
        <w:rPr>
          <w:spacing w:val="-6"/>
        </w:rPr>
        <w:t xml:space="preserve"> </w:t>
      </w:r>
      <w:r w:rsidRPr="00FE2678">
        <w:t>se</w:t>
      </w:r>
      <w:r w:rsidRPr="00FE2678">
        <w:rPr>
          <w:spacing w:val="-6"/>
        </w:rPr>
        <w:t xml:space="preserve"> </w:t>
      </w:r>
      <w:r w:rsidRPr="00FE2678">
        <w:t>prestará</w:t>
      </w:r>
      <w:r w:rsidRPr="00FE2678">
        <w:rPr>
          <w:spacing w:val="-4"/>
        </w:rPr>
        <w:t xml:space="preserve"> </w:t>
      </w:r>
      <w:r w:rsidRPr="00FE2678">
        <w:t>según el plan de trabajo establecido en el pliego técnico.</w:t>
      </w:r>
    </w:p>
    <w:p w14:paraId="3E205F6E" w14:textId="77777777" w:rsidR="005B28AC" w:rsidRPr="005B28AC" w:rsidRDefault="005B28AC" w:rsidP="005B28AC">
      <w:pPr>
        <w:pStyle w:val="Prrafodelista"/>
        <w:widowControl/>
        <w:autoSpaceDE/>
        <w:ind w:left="142"/>
        <w:contextualSpacing/>
        <w:rPr>
          <w:rFonts w:asciiTheme="minorHAnsi" w:hAnsiTheme="minorHAnsi"/>
          <w:sz w:val="24"/>
          <w:szCs w:val="24"/>
        </w:rPr>
      </w:pPr>
    </w:p>
    <w:p w14:paraId="73A3E0B1" w14:textId="3A66A90C" w:rsidR="005B28AC" w:rsidRPr="005B28AC" w:rsidRDefault="005B28AC" w:rsidP="005B28AC">
      <w:pPr>
        <w:widowControl/>
        <w:autoSpaceDE/>
        <w:ind w:left="142"/>
        <w:contextualSpacing/>
        <w:rPr>
          <w:rFonts w:asciiTheme="minorHAnsi" w:hAnsiTheme="minorHAnsi"/>
        </w:rPr>
      </w:pPr>
      <w:r w:rsidRPr="005B28AC">
        <w:rPr>
          <w:rFonts w:asciiTheme="minorHAnsi" w:hAnsiTheme="minorHAnsi"/>
          <w:b/>
        </w:rPr>
        <w:t xml:space="preserve">Viernes, 19 de noviembre de 2026: </w:t>
      </w:r>
      <w:r w:rsidRPr="005B28AC">
        <w:rPr>
          <w:rFonts w:asciiTheme="minorHAnsi" w:hAnsiTheme="minorHAnsi"/>
        </w:rPr>
        <w:t>Entrega de mesa y comprobación de conexiones y funcionamiento</w:t>
      </w:r>
    </w:p>
    <w:p w14:paraId="31144C7B" w14:textId="77777777" w:rsidR="00FE2678" w:rsidRPr="00FE2678" w:rsidRDefault="00FE2678" w:rsidP="005B28AC">
      <w:pPr>
        <w:widowControl/>
        <w:shd w:val="clear" w:color="auto" w:fill="FFFFFF"/>
        <w:autoSpaceDE/>
        <w:autoSpaceDN/>
        <w:ind w:left="142" w:right="570"/>
        <w:textAlignment w:val="baseline"/>
        <w:rPr>
          <w:rFonts w:eastAsia="Times New Roman" w:cs="Times New Roman"/>
          <w:color w:val="000000"/>
          <w:lang w:eastAsia="es-ES"/>
        </w:rPr>
      </w:pPr>
    </w:p>
    <w:p w14:paraId="02C887E0" w14:textId="3DBA778C" w:rsidR="006D3009" w:rsidRPr="00FE2678" w:rsidRDefault="006D3009" w:rsidP="005B28AC">
      <w:pPr>
        <w:widowControl/>
        <w:shd w:val="clear" w:color="auto" w:fill="FFFFFF"/>
        <w:autoSpaceDE/>
        <w:autoSpaceDN/>
        <w:ind w:left="142" w:right="570"/>
        <w:jc w:val="both"/>
        <w:textAlignment w:val="baseline"/>
        <w:rPr>
          <w:rFonts w:eastAsia="Times New Roman" w:cs="Times New Roman"/>
          <w:color w:val="000000"/>
          <w:lang w:eastAsia="es-ES"/>
        </w:rPr>
      </w:pPr>
      <w:r w:rsidRPr="00FE2678">
        <w:rPr>
          <w:rFonts w:eastAsia="Times New Roman" w:cs="Times New Roman"/>
          <w:color w:val="000000"/>
          <w:lang w:eastAsia="es-ES"/>
        </w:rPr>
        <w:t>Este servicio está sujeto a cambios o anulación en función de las necesidades de producción y/o alteración del plan de trabajo Únicamente se facturará el trabajo finalmente realizado, que podrá cancelarse con 4 días de antelación al inicio del trabajo, en este caso, únicamente se facturarán los gastos incurridos.</w:t>
      </w:r>
    </w:p>
    <w:p w14:paraId="6DF2A099" w14:textId="77777777" w:rsidR="00120C3C" w:rsidRPr="00FE2678" w:rsidRDefault="00120C3C" w:rsidP="00C32F86">
      <w:pPr>
        <w:pStyle w:val="Textoindependiente"/>
        <w:spacing w:before="79"/>
        <w:ind w:left="142" w:right="287" w:hanging="2"/>
        <w:jc w:val="both"/>
      </w:pPr>
    </w:p>
    <w:p w14:paraId="34C20E8D" w14:textId="2B508253" w:rsidR="00B344D7" w:rsidRDefault="001A20AD" w:rsidP="0036725D">
      <w:pPr>
        <w:pStyle w:val="Prrafodelista"/>
        <w:numPr>
          <w:ilvl w:val="0"/>
          <w:numId w:val="4"/>
        </w:numPr>
        <w:tabs>
          <w:tab w:val="left" w:pos="370"/>
        </w:tabs>
        <w:spacing w:before="1"/>
        <w:ind w:left="370" w:right="428" w:hanging="230"/>
      </w:pPr>
      <w:r w:rsidRPr="00FE2678">
        <w:rPr>
          <w:b/>
        </w:rPr>
        <w:t>Lugar</w:t>
      </w:r>
      <w:r w:rsidRPr="00FE2678">
        <w:rPr>
          <w:b/>
          <w:spacing w:val="-2"/>
        </w:rPr>
        <w:t xml:space="preserve"> </w:t>
      </w:r>
      <w:r w:rsidRPr="00FE2678">
        <w:rPr>
          <w:b/>
        </w:rPr>
        <w:t>de</w:t>
      </w:r>
      <w:r w:rsidRPr="00FE2678">
        <w:rPr>
          <w:b/>
          <w:spacing w:val="-4"/>
        </w:rPr>
        <w:t xml:space="preserve"> </w:t>
      </w:r>
      <w:r w:rsidRPr="00FE2678">
        <w:rPr>
          <w:b/>
        </w:rPr>
        <w:t>ejecución:</w:t>
      </w:r>
      <w:r w:rsidRPr="00FE2678">
        <w:rPr>
          <w:b/>
          <w:spacing w:val="-4"/>
        </w:rPr>
        <w:t xml:space="preserve"> </w:t>
      </w:r>
      <w:r w:rsidRPr="00FE2678">
        <w:t>Los</w:t>
      </w:r>
      <w:r w:rsidRPr="00FE2678">
        <w:rPr>
          <w:spacing w:val="-5"/>
        </w:rPr>
        <w:t xml:space="preserve"> </w:t>
      </w:r>
      <w:r w:rsidRPr="00FE2678">
        <w:t>servicios</w:t>
      </w:r>
      <w:r w:rsidRPr="00FE2678">
        <w:rPr>
          <w:spacing w:val="-5"/>
        </w:rPr>
        <w:t xml:space="preserve"> </w:t>
      </w:r>
      <w:r w:rsidRPr="00FE2678">
        <w:t>se</w:t>
      </w:r>
      <w:r w:rsidRPr="00FE2678">
        <w:rPr>
          <w:spacing w:val="-3"/>
        </w:rPr>
        <w:t xml:space="preserve"> </w:t>
      </w:r>
      <w:r w:rsidR="00FE2678" w:rsidRPr="00FE2678">
        <w:t xml:space="preserve">entregarán </w:t>
      </w:r>
      <w:r w:rsidR="005B28AC">
        <w:t>en el Estudio 1</w:t>
      </w:r>
      <w:r w:rsidR="00FE2678" w:rsidRPr="00FE2678">
        <w:t xml:space="preserve"> </w:t>
      </w:r>
      <w:r w:rsidR="006D3009" w:rsidRPr="00FE2678">
        <w:rPr>
          <w:rFonts w:asciiTheme="minorHAnsi" w:hAnsiTheme="minorHAnsi"/>
        </w:rPr>
        <w:t xml:space="preserve">de Prado del Rey ubicado en la Avenida Radio Televisión s/n en Pozuelo de Alarcón </w:t>
      </w:r>
      <w:r w:rsidR="00C32F86">
        <w:rPr>
          <w:rFonts w:asciiTheme="minorHAnsi" w:hAnsiTheme="minorHAnsi"/>
        </w:rPr>
        <w:t>(</w:t>
      </w:r>
      <w:r w:rsidR="006D3009" w:rsidRPr="00FE2678">
        <w:rPr>
          <w:rFonts w:asciiTheme="minorHAnsi" w:hAnsiTheme="minorHAnsi"/>
        </w:rPr>
        <w:t>Madrid</w:t>
      </w:r>
      <w:r w:rsidR="00C32F86">
        <w:t>).</w:t>
      </w:r>
    </w:p>
    <w:p w14:paraId="2131C8F5" w14:textId="77777777" w:rsidR="00B344D7" w:rsidRDefault="00B344D7" w:rsidP="00C32F86">
      <w:pPr>
        <w:pStyle w:val="Prrafodelista"/>
        <w:tabs>
          <w:tab w:val="left" w:pos="370"/>
        </w:tabs>
        <w:spacing w:before="1"/>
        <w:ind w:left="370" w:right="287"/>
      </w:pPr>
    </w:p>
    <w:p w14:paraId="48FFB5D2" w14:textId="7860CDBF" w:rsidR="00120C3C" w:rsidRPr="00B344D7" w:rsidRDefault="001A20AD" w:rsidP="00C32F86">
      <w:pPr>
        <w:pStyle w:val="Prrafodelista"/>
        <w:numPr>
          <w:ilvl w:val="0"/>
          <w:numId w:val="4"/>
        </w:numPr>
        <w:tabs>
          <w:tab w:val="left" w:pos="370"/>
        </w:tabs>
        <w:spacing w:before="1"/>
        <w:ind w:left="370" w:right="287" w:hanging="230"/>
        <w:rPr>
          <w:b/>
          <w:bCs/>
        </w:rPr>
      </w:pPr>
      <w:r w:rsidRPr="00B344D7">
        <w:rPr>
          <w:b/>
          <w:bCs/>
        </w:rPr>
        <w:t>Criterios</w:t>
      </w:r>
      <w:r w:rsidRPr="00B344D7">
        <w:rPr>
          <w:b/>
          <w:bCs/>
          <w:spacing w:val="-6"/>
        </w:rPr>
        <w:t xml:space="preserve"> </w:t>
      </w:r>
      <w:r w:rsidRPr="00B344D7">
        <w:rPr>
          <w:b/>
          <w:bCs/>
        </w:rPr>
        <w:t>de</w:t>
      </w:r>
      <w:r w:rsidRPr="00B344D7">
        <w:rPr>
          <w:b/>
          <w:bCs/>
          <w:spacing w:val="-8"/>
        </w:rPr>
        <w:t xml:space="preserve"> </w:t>
      </w:r>
      <w:r w:rsidRPr="00B344D7">
        <w:rPr>
          <w:b/>
          <w:bCs/>
        </w:rPr>
        <w:t>adjudicación</w:t>
      </w:r>
      <w:r w:rsidRPr="00B344D7">
        <w:rPr>
          <w:b/>
          <w:bCs/>
          <w:spacing w:val="-6"/>
        </w:rPr>
        <w:t xml:space="preserve"> </w:t>
      </w:r>
      <w:r w:rsidRPr="00B344D7">
        <w:rPr>
          <w:b/>
          <w:bCs/>
        </w:rPr>
        <w:t>del</w:t>
      </w:r>
      <w:r w:rsidRPr="00B344D7">
        <w:rPr>
          <w:b/>
          <w:bCs/>
          <w:spacing w:val="-3"/>
        </w:rPr>
        <w:t xml:space="preserve"> </w:t>
      </w:r>
      <w:r w:rsidRPr="00B344D7">
        <w:rPr>
          <w:b/>
          <w:bCs/>
          <w:spacing w:val="-2"/>
        </w:rPr>
        <w:t>expediente.</w:t>
      </w:r>
    </w:p>
    <w:p w14:paraId="14EF2018" w14:textId="77777777" w:rsidR="00120C3C" w:rsidRPr="00B344D7" w:rsidRDefault="00120C3C" w:rsidP="00C32F86">
      <w:pPr>
        <w:pStyle w:val="Textoindependiente"/>
        <w:spacing w:before="1"/>
        <w:ind w:right="287"/>
        <w:rPr>
          <w:b/>
          <w:bCs/>
        </w:rPr>
      </w:pPr>
    </w:p>
    <w:p w14:paraId="34AEF44A" w14:textId="5BE010F6" w:rsidR="00120C3C" w:rsidRDefault="001A20AD" w:rsidP="0036725D">
      <w:pPr>
        <w:pStyle w:val="Textoindependiente"/>
        <w:spacing w:line="273" w:lineRule="auto"/>
        <w:ind w:left="140" w:right="570"/>
        <w:jc w:val="both"/>
      </w:pPr>
      <w:r>
        <w:t>La</w:t>
      </w:r>
      <w:r>
        <w:rPr>
          <w:spacing w:val="19"/>
        </w:rPr>
        <w:t xml:space="preserve"> </w:t>
      </w:r>
      <w:r>
        <w:t>adjudicación del contrato</w:t>
      </w:r>
      <w:r>
        <w:rPr>
          <w:spacing w:val="19"/>
        </w:rPr>
        <w:t xml:space="preserve"> </w:t>
      </w:r>
      <w:r>
        <w:t>se acordará en</w:t>
      </w:r>
      <w:r>
        <w:rPr>
          <w:spacing w:val="20"/>
        </w:rPr>
        <w:t xml:space="preserve"> </w:t>
      </w:r>
      <w:r>
        <w:t>base a la</w:t>
      </w:r>
      <w:r>
        <w:rPr>
          <w:spacing w:val="20"/>
        </w:rPr>
        <w:t xml:space="preserve"> </w:t>
      </w:r>
      <w:r>
        <w:t>propuesta más económica,</w:t>
      </w:r>
      <w:r>
        <w:rPr>
          <w:spacing w:val="21"/>
        </w:rPr>
        <w:t xml:space="preserve"> </w:t>
      </w:r>
      <w:r>
        <w:t>de entre aquellas ofertas técnicas que resulten aptas, de acuerdo con a los siguientes criterios de valoración</w:t>
      </w:r>
    </w:p>
    <w:p w14:paraId="6787DBBD" w14:textId="77777777" w:rsidR="00492323" w:rsidRDefault="00492323" w:rsidP="00492323">
      <w:pPr>
        <w:tabs>
          <w:tab w:val="left" w:pos="91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ECDEE1C" w14:textId="15870915" w:rsidR="00492323" w:rsidRPr="00492323" w:rsidRDefault="00492323" w:rsidP="00492323">
      <w:pPr>
        <w:pStyle w:val="Prrafodelista"/>
        <w:numPr>
          <w:ilvl w:val="0"/>
          <w:numId w:val="6"/>
        </w:numPr>
        <w:tabs>
          <w:tab w:val="left" w:pos="911"/>
        </w:tabs>
        <w:rPr>
          <w:b/>
        </w:rPr>
      </w:pPr>
      <w:r w:rsidRPr="00492323">
        <w:rPr>
          <w:b/>
        </w:rPr>
        <w:t>C</w:t>
      </w:r>
      <w:r w:rsidRPr="00492323">
        <w:rPr>
          <w:b/>
        </w:rPr>
        <w:t>ontenido</w:t>
      </w:r>
      <w:r w:rsidRPr="00492323">
        <w:rPr>
          <w:b/>
          <w:spacing w:val="-3"/>
        </w:rPr>
        <w:t xml:space="preserve"> </w:t>
      </w:r>
      <w:r w:rsidRPr="00492323">
        <w:rPr>
          <w:b/>
        </w:rPr>
        <w:t>de</w:t>
      </w:r>
      <w:r w:rsidRPr="00492323">
        <w:rPr>
          <w:b/>
          <w:spacing w:val="-3"/>
        </w:rPr>
        <w:t xml:space="preserve"> </w:t>
      </w:r>
      <w:r w:rsidRPr="00492323">
        <w:rPr>
          <w:b/>
        </w:rPr>
        <w:t>la</w:t>
      </w:r>
      <w:r w:rsidRPr="00492323">
        <w:rPr>
          <w:b/>
          <w:spacing w:val="-4"/>
        </w:rPr>
        <w:t xml:space="preserve"> </w:t>
      </w:r>
      <w:r w:rsidRPr="00492323">
        <w:rPr>
          <w:b/>
        </w:rPr>
        <w:t>oferta</w:t>
      </w:r>
      <w:r w:rsidRPr="00492323">
        <w:rPr>
          <w:b/>
          <w:spacing w:val="-2"/>
        </w:rPr>
        <w:t xml:space="preserve"> técnica</w:t>
      </w:r>
    </w:p>
    <w:p w14:paraId="1D349798" w14:textId="77777777" w:rsidR="00492323" w:rsidRDefault="00492323" w:rsidP="00492323">
      <w:pPr>
        <w:pStyle w:val="Textoindependiente"/>
        <w:spacing w:before="180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propuesta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incluirá:</w:t>
      </w:r>
    </w:p>
    <w:p w14:paraId="05A85985" w14:textId="2BFB1D7D" w:rsidR="00492323" w:rsidRDefault="00492323" w:rsidP="002D7AFD">
      <w:pPr>
        <w:pStyle w:val="Textoindependiente"/>
        <w:numPr>
          <w:ilvl w:val="1"/>
          <w:numId w:val="6"/>
        </w:numPr>
        <w:spacing w:before="178" w:line="256" w:lineRule="auto"/>
        <w:ind w:right="717"/>
        <w:rPr>
          <w:sz w:val="24"/>
          <w:szCs w:val="24"/>
        </w:rPr>
      </w:pPr>
      <w:r>
        <w:rPr>
          <w:sz w:val="24"/>
          <w:szCs w:val="24"/>
        </w:rPr>
        <w:t>La proposición técnica aportará la información suficiente sobre el material suministrado.</w:t>
      </w:r>
    </w:p>
    <w:p w14:paraId="7019580E" w14:textId="5A8C91B2" w:rsidR="00492323" w:rsidRPr="00492323" w:rsidRDefault="00492323" w:rsidP="002D7AFD">
      <w:pPr>
        <w:pStyle w:val="Prrafodelista"/>
        <w:numPr>
          <w:ilvl w:val="1"/>
          <w:numId w:val="6"/>
        </w:numPr>
        <w:tabs>
          <w:tab w:val="left" w:pos="1432"/>
        </w:tabs>
        <w:spacing w:before="162" w:line="254" w:lineRule="auto"/>
        <w:ind w:right="710"/>
        <w:jc w:val="left"/>
        <w:rPr>
          <w:sz w:val="24"/>
          <w:szCs w:val="24"/>
        </w:rPr>
      </w:pPr>
      <w:r w:rsidRPr="00492323">
        <w:rPr>
          <w:sz w:val="24"/>
          <w:szCs w:val="24"/>
        </w:rPr>
        <w:t>Compromiso</w:t>
      </w:r>
      <w:r w:rsidRPr="00492323">
        <w:rPr>
          <w:spacing w:val="75"/>
          <w:sz w:val="24"/>
          <w:szCs w:val="24"/>
        </w:rPr>
        <w:t xml:space="preserve"> </w:t>
      </w:r>
      <w:r w:rsidRPr="00492323">
        <w:rPr>
          <w:sz w:val="24"/>
          <w:szCs w:val="24"/>
        </w:rPr>
        <w:t>de</w:t>
      </w:r>
      <w:r w:rsidRPr="00492323">
        <w:rPr>
          <w:spacing w:val="73"/>
          <w:sz w:val="24"/>
          <w:szCs w:val="24"/>
        </w:rPr>
        <w:t xml:space="preserve"> </w:t>
      </w:r>
      <w:r w:rsidRPr="00492323">
        <w:rPr>
          <w:sz w:val="24"/>
          <w:szCs w:val="24"/>
        </w:rPr>
        <w:t>cumplimiento</w:t>
      </w:r>
      <w:r w:rsidRPr="00492323">
        <w:rPr>
          <w:spacing w:val="75"/>
          <w:sz w:val="24"/>
          <w:szCs w:val="24"/>
        </w:rPr>
        <w:t xml:space="preserve"> </w:t>
      </w:r>
      <w:r w:rsidRPr="00492323">
        <w:rPr>
          <w:sz w:val="24"/>
          <w:szCs w:val="24"/>
        </w:rPr>
        <w:t>del</w:t>
      </w:r>
      <w:r w:rsidRPr="00492323">
        <w:rPr>
          <w:spacing w:val="74"/>
          <w:sz w:val="24"/>
          <w:szCs w:val="24"/>
        </w:rPr>
        <w:t xml:space="preserve"> </w:t>
      </w:r>
      <w:r w:rsidRPr="00492323">
        <w:rPr>
          <w:sz w:val="24"/>
          <w:szCs w:val="24"/>
        </w:rPr>
        <w:t>protocolo</w:t>
      </w:r>
      <w:r w:rsidRPr="00492323">
        <w:rPr>
          <w:spacing w:val="75"/>
          <w:sz w:val="24"/>
          <w:szCs w:val="24"/>
        </w:rPr>
        <w:t xml:space="preserve"> </w:t>
      </w:r>
      <w:r w:rsidRPr="00492323">
        <w:rPr>
          <w:sz w:val="24"/>
          <w:szCs w:val="24"/>
        </w:rPr>
        <w:t>actual</w:t>
      </w:r>
      <w:r w:rsidRPr="00492323">
        <w:rPr>
          <w:spacing w:val="74"/>
          <w:sz w:val="24"/>
          <w:szCs w:val="24"/>
        </w:rPr>
        <w:t xml:space="preserve"> </w:t>
      </w:r>
      <w:r w:rsidRPr="00492323">
        <w:rPr>
          <w:sz w:val="24"/>
          <w:szCs w:val="24"/>
        </w:rPr>
        <w:t>de</w:t>
      </w:r>
      <w:r w:rsidRPr="00492323">
        <w:rPr>
          <w:spacing w:val="75"/>
          <w:sz w:val="24"/>
          <w:szCs w:val="24"/>
        </w:rPr>
        <w:t xml:space="preserve"> </w:t>
      </w:r>
      <w:r w:rsidRPr="00492323">
        <w:rPr>
          <w:sz w:val="24"/>
          <w:szCs w:val="24"/>
        </w:rPr>
        <w:t>CRTVE</w:t>
      </w:r>
      <w:r w:rsidRPr="00492323">
        <w:rPr>
          <w:spacing w:val="74"/>
          <w:sz w:val="24"/>
          <w:szCs w:val="24"/>
        </w:rPr>
        <w:t xml:space="preserve"> </w:t>
      </w:r>
      <w:r w:rsidRPr="00492323">
        <w:rPr>
          <w:sz w:val="24"/>
          <w:szCs w:val="24"/>
        </w:rPr>
        <w:t>par</w:t>
      </w:r>
      <w:r w:rsidR="002D7AFD">
        <w:rPr>
          <w:sz w:val="24"/>
          <w:szCs w:val="24"/>
        </w:rPr>
        <w:t>a la</w:t>
      </w:r>
      <w:r w:rsidR="002D7AFD" w:rsidRPr="00492323">
        <w:rPr>
          <w:sz w:val="24"/>
          <w:szCs w:val="24"/>
        </w:rPr>
        <w:t xml:space="preserve"> seguridad</w:t>
      </w:r>
      <w:r w:rsidRPr="00492323">
        <w:rPr>
          <w:spacing w:val="75"/>
          <w:sz w:val="24"/>
          <w:szCs w:val="24"/>
        </w:rPr>
        <w:t xml:space="preserve"> </w:t>
      </w:r>
      <w:r w:rsidRPr="00492323">
        <w:rPr>
          <w:sz w:val="24"/>
          <w:szCs w:val="24"/>
        </w:rPr>
        <w:t>en</w:t>
      </w:r>
      <w:r w:rsidRPr="00492323">
        <w:rPr>
          <w:spacing w:val="73"/>
          <w:sz w:val="24"/>
          <w:szCs w:val="24"/>
        </w:rPr>
        <w:t xml:space="preserve"> </w:t>
      </w:r>
      <w:r w:rsidRPr="00492323">
        <w:rPr>
          <w:sz w:val="24"/>
          <w:szCs w:val="24"/>
        </w:rPr>
        <w:t>la construcción y el montaje de escenografías.</w:t>
      </w:r>
    </w:p>
    <w:p w14:paraId="36DE7DDF" w14:textId="77777777" w:rsidR="00120C3C" w:rsidRDefault="00120C3C" w:rsidP="00C32F86">
      <w:pPr>
        <w:pStyle w:val="Textoindependiente"/>
        <w:spacing w:before="45"/>
        <w:ind w:right="287"/>
      </w:pPr>
    </w:p>
    <w:p w14:paraId="108F9654" w14:textId="0E34B63F" w:rsidR="00120C3C" w:rsidRPr="00492323" w:rsidRDefault="001A20AD" w:rsidP="00492323">
      <w:pPr>
        <w:pStyle w:val="Prrafodelista"/>
        <w:numPr>
          <w:ilvl w:val="0"/>
          <w:numId w:val="6"/>
        </w:numPr>
        <w:tabs>
          <w:tab w:val="left" w:pos="861"/>
        </w:tabs>
        <w:ind w:right="287"/>
        <w:rPr>
          <w:rFonts w:ascii="Wingdings" w:hAnsi="Wingdings"/>
          <w:b/>
          <w:bCs/>
        </w:rPr>
      </w:pPr>
      <w:r w:rsidRPr="00492323">
        <w:rPr>
          <w:b/>
          <w:bCs/>
        </w:rPr>
        <w:t>Condiciones</w:t>
      </w:r>
      <w:r w:rsidRPr="00492323">
        <w:rPr>
          <w:b/>
          <w:bCs/>
          <w:spacing w:val="-8"/>
        </w:rPr>
        <w:t xml:space="preserve"> </w:t>
      </w:r>
      <w:r w:rsidRPr="00492323">
        <w:rPr>
          <w:b/>
          <w:bCs/>
        </w:rPr>
        <w:t>económicas</w:t>
      </w:r>
      <w:r w:rsidRPr="00492323">
        <w:rPr>
          <w:b/>
          <w:bCs/>
          <w:spacing w:val="-8"/>
        </w:rPr>
        <w:t xml:space="preserve"> </w:t>
      </w:r>
      <w:r w:rsidRPr="00492323">
        <w:rPr>
          <w:b/>
          <w:bCs/>
        </w:rPr>
        <w:t>(precio):</w:t>
      </w:r>
      <w:r w:rsidRPr="00492323">
        <w:rPr>
          <w:b/>
          <w:bCs/>
          <w:spacing w:val="-9"/>
        </w:rPr>
        <w:t xml:space="preserve"> </w:t>
      </w:r>
      <w:r w:rsidRPr="00492323">
        <w:rPr>
          <w:b/>
          <w:bCs/>
        </w:rPr>
        <w:t>100</w:t>
      </w:r>
      <w:r w:rsidRPr="00492323">
        <w:rPr>
          <w:b/>
          <w:bCs/>
          <w:spacing w:val="-3"/>
        </w:rPr>
        <w:t xml:space="preserve"> </w:t>
      </w:r>
      <w:r w:rsidRPr="00492323">
        <w:rPr>
          <w:b/>
          <w:bCs/>
          <w:spacing w:val="-2"/>
        </w:rPr>
        <w:t>puntos</w:t>
      </w:r>
    </w:p>
    <w:p w14:paraId="174039C0" w14:textId="77777777" w:rsidR="00492323" w:rsidRPr="00492323" w:rsidRDefault="00492323" w:rsidP="00492323">
      <w:pPr>
        <w:pStyle w:val="Prrafodelista"/>
        <w:tabs>
          <w:tab w:val="left" w:pos="861"/>
        </w:tabs>
        <w:ind w:left="1270" w:right="287"/>
        <w:rPr>
          <w:rFonts w:ascii="Wingdings" w:hAnsi="Wingdings"/>
          <w:b/>
          <w:bCs/>
        </w:rPr>
      </w:pPr>
    </w:p>
    <w:p w14:paraId="701E2D01" w14:textId="77777777" w:rsidR="00C32F86" w:rsidRPr="00C32F86" w:rsidRDefault="00C32F86" w:rsidP="00C32F86">
      <w:pPr>
        <w:pStyle w:val="Prrafodelista"/>
        <w:spacing w:line="285" w:lineRule="auto"/>
        <w:ind w:left="720"/>
        <w:rPr>
          <w:rFonts w:asciiTheme="minorHAnsi" w:hAnsiTheme="minorHAnsi" w:cstheme="minorHAnsi"/>
          <w:color w:val="000000" w:themeColor="text1"/>
        </w:rPr>
      </w:pPr>
      <w:r w:rsidRPr="00C32F86">
        <w:rPr>
          <w:rFonts w:asciiTheme="minorHAnsi" w:hAnsiTheme="minorHAnsi" w:cstheme="minorHAnsi"/>
          <w:color w:val="000000" w:themeColor="text1"/>
        </w:rPr>
        <w:t>La valoración de los puntos asignados al precio, se repartirán conforme a la siguiente fórmula:</w:t>
      </w:r>
    </w:p>
    <w:p w14:paraId="50B17FF1" w14:textId="77777777" w:rsidR="00C32F86" w:rsidRPr="00C32F86" w:rsidRDefault="00C32F86" w:rsidP="00C32F86">
      <w:pPr>
        <w:spacing w:line="285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</w:p>
    <w:p w14:paraId="44860EB3" w14:textId="77777777" w:rsidR="00C32F86" w:rsidRPr="00C32F86" w:rsidRDefault="00C32F86" w:rsidP="00C32F86">
      <w:pPr>
        <w:spacing w:line="276" w:lineRule="auto"/>
        <w:jc w:val="center"/>
        <w:rPr>
          <w:color w:val="000000" w:themeColor="text1"/>
        </w:rPr>
      </w:pPr>
      <w:r w:rsidRPr="00C32F86">
        <w:rPr>
          <w:color w:val="000000" w:themeColor="text1"/>
        </w:rPr>
        <w:t>Puntos oferta X= PM (Oferta más baja/Oferta X)</w:t>
      </w:r>
    </w:p>
    <w:p w14:paraId="65EED42C" w14:textId="77777777" w:rsidR="00C32F86" w:rsidRPr="00C32F86" w:rsidRDefault="00C32F86" w:rsidP="00C32F86">
      <w:pPr>
        <w:spacing w:line="285" w:lineRule="auto"/>
        <w:jc w:val="center"/>
        <w:rPr>
          <w:color w:val="000000" w:themeColor="text1"/>
        </w:rPr>
      </w:pPr>
      <w:r w:rsidRPr="00C32F86">
        <w:rPr>
          <w:color w:val="000000" w:themeColor="text1"/>
        </w:rPr>
        <w:t>Siendo PM la puntuación asignada a las condiciones económicas.</w:t>
      </w:r>
    </w:p>
    <w:p w14:paraId="6B8EA9AE" w14:textId="77777777" w:rsidR="00120C3C" w:rsidRDefault="00120C3C" w:rsidP="00C32F86">
      <w:pPr>
        <w:pStyle w:val="Textoindependiente"/>
        <w:spacing w:before="114"/>
        <w:ind w:right="287"/>
        <w:rPr>
          <w:sz w:val="20"/>
        </w:rPr>
      </w:pPr>
    </w:p>
    <w:p w14:paraId="5B105918" w14:textId="77777777" w:rsidR="00120C3C" w:rsidRDefault="001A20AD" w:rsidP="0036725D">
      <w:pPr>
        <w:pStyle w:val="Prrafodelista"/>
        <w:numPr>
          <w:ilvl w:val="0"/>
          <w:numId w:val="4"/>
        </w:numPr>
        <w:tabs>
          <w:tab w:val="left" w:pos="377"/>
        </w:tabs>
        <w:spacing w:before="1" w:line="276" w:lineRule="auto"/>
        <w:ind w:left="142" w:right="428" w:firstLine="0"/>
      </w:pPr>
      <w:r>
        <w:rPr>
          <w:b/>
        </w:rPr>
        <w:t>Régimen de pagos</w:t>
      </w:r>
      <w:r>
        <w:t>: mediante transferencia bancaria, en un solo pago, tras la emisión por el proveedor de la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factura,</w:t>
      </w:r>
      <w:r>
        <w:rPr>
          <w:spacing w:val="-4"/>
        </w:rPr>
        <w:t xml:space="preserve"> </w:t>
      </w:r>
      <w:r>
        <w:t>y una</w:t>
      </w:r>
      <w:r>
        <w:rPr>
          <w:spacing w:val="-1"/>
        </w:rPr>
        <w:t xml:space="preserve"> </w:t>
      </w:r>
      <w:r>
        <w:t>vez RTVE</w:t>
      </w:r>
      <w:r>
        <w:rPr>
          <w:spacing w:val="-1"/>
        </w:rPr>
        <w:t xml:space="preserve"> </w:t>
      </w:r>
      <w:r>
        <w:t>haya</w:t>
      </w:r>
      <w:r>
        <w:rPr>
          <w:spacing w:val="-3"/>
        </w:rPr>
        <w:t xml:space="preserve"> </w:t>
      </w:r>
      <w:r>
        <w:t>certificado la</w:t>
      </w:r>
      <w:r>
        <w:rPr>
          <w:spacing w:val="-1"/>
        </w:rPr>
        <w:t xml:space="preserve"> </w:t>
      </w:r>
      <w:r>
        <w:t>correcta</w:t>
      </w:r>
      <w:r>
        <w:rPr>
          <w:spacing w:val="-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contratación,</w:t>
      </w:r>
      <w:r>
        <w:rPr>
          <w:spacing w:val="-1"/>
        </w:rPr>
        <w:t xml:space="preserve"> </w:t>
      </w:r>
      <w:r>
        <w:t>todo ello de conformidad con los plazos legalmente establecidos y en un plazo de 60 días.</w:t>
      </w:r>
    </w:p>
    <w:p w14:paraId="1D36C251" w14:textId="77777777" w:rsidR="00120C3C" w:rsidRDefault="00120C3C">
      <w:pPr>
        <w:pStyle w:val="Textoindependiente"/>
        <w:spacing w:before="40"/>
      </w:pPr>
    </w:p>
    <w:p w14:paraId="58C953AC" w14:textId="77777777" w:rsidR="00120C3C" w:rsidRDefault="001A20AD" w:rsidP="00C32F86">
      <w:pPr>
        <w:pStyle w:val="Prrafodelista"/>
        <w:numPr>
          <w:ilvl w:val="0"/>
          <w:numId w:val="4"/>
        </w:numPr>
        <w:tabs>
          <w:tab w:val="left" w:pos="359"/>
        </w:tabs>
        <w:spacing w:line="285" w:lineRule="auto"/>
        <w:ind w:left="142" w:right="421" w:firstLine="0"/>
        <w:rPr>
          <w:b/>
        </w:rPr>
      </w:pPr>
      <w:r>
        <w:rPr>
          <w:b/>
          <w:spacing w:val="-2"/>
        </w:rPr>
        <w:t>Penalidades:</w:t>
      </w:r>
      <w:r>
        <w:rPr>
          <w:b/>
          <w:spacing w:val="-11"/>
        </w:rPr>
        <w:t xml:space="preserve"> </w:t>
      </w:r>
      <w:r>
        <w:rPr>
          <w:spacing w:val="-2"/>
        </w:rPr>
        <w:t>si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contratista,</w:t>
      </w:r>
      <w:r>
        <w:rPr>
          <w:spacing w:val="-10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causas</w:t>
      </w:r>
      <w:r>
        <w:rPr>
          <w:spacing w:val="-10"/>
        </w:rPr>
        <w:t xml:space="preserve"> </w:t>
      </w:r>
      <w:r>
        <w:rPr>
          <w:spacing w:val="-2"/>
        </w:rPr>
        <w:t>imputables</w:t>
      </w:r>
      <w:r>
        <w:rPr>
          <w:spacing w:val="-11"/>
        </w:rPr>
        <w:t xml:space="preserve"> </w:t>
      </w:r>
      <w:r>
        <w:rPr>
          <w:spacing w:val="-2"/>
        </w:rPr>
        <w:t>al</w:t>
      </w:r>
      <w:r>
        <w:rPr>
          <w:spacing w:val="-10"/>
        </w:rPr>
        <w:t xml:space="preserve"> </w:t>
      </w:r>
      <w:r>
        <w:rPr>
          <w:spacing w:val="-2"/>
        </w:rPr>
        <w:t>mismo,</w:t>
      </w:r>
      <w:r>
        <w:rPr>
          <w:spacing w:val="-10"/>
        </w:rPr>
        <w:t xml:space="preserve"> </w:t>
      </w:r>
      <w:r>
        <w:rPr>
          <w:spacing w:val="-2"/>
        </w:rPr>
        <w:t>hubiera</w:t>
      </w:r>
      <w:r>
        <w:rPr>
          <w:spacing w:val="-11"/>
        </w:rPr>
        <w:t xml:space="preserve"> </w:t>
      </w:r>
      <w:r>
        <w:rPr>
          <w:spacing w:val="-2"/>
        </w:rPr>
        <w:t>incurrido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demora</w:t>
      </w:r>
      <w:r>
        <w:rPr>
          <w:spacing w:val="-10"/>
        </w:rPr>
        <w:t xml:space="preserve"> </w:t>
      </w:r>
      <w:r>
        <w:rPr>
          <w:spacing w:val="-2"/>
        </w:rPr>
        <w:t>respecto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 xml:space="preserve">plazo </w:t>
      </w:r>
      <w:r>
        <w:t>total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respecto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plazos</w:t>
      </w:r>
      <w:r>
        <w:rPr>
          <w:spacing w:val="-12"/>
        </w:rPr>
        <w:t xml:space="preserve"> </w:t>
      </w:r>
      <w:r>
        <w:t>parciales,</w:t>
      </w:r>
      <w:r>
        <w:rPr>
          <w:spacing w:val="-13"/>
        </w:rPr>
        <w:t xml:space="preserve"> </w:t>
      </w:r>
      <w:r>
        <w:t>RTVE</w:t>
      </w:r>
      <w:r>
        <w:rPr>
          <w:spacing w:val="-12"/>
        </w:rPr>
        <w:t xml:space="preserve"> </w:t>
      </w:r>
      <w:r>
        <w:t>podrá</w:t>
      </w:r>
      <w:r>
        <w:rPr>
          <w:spacing w:val="-12"/>
        </w:rPr>
        <w:t xml:space="preserve"> </w:t>
      </w:r>
      <w:r>
        <w:t>imponer</w:t>
      </w:r>
      <w:r>
        <w:rPr>
          <w:spacing w:val="-13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penalización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rPr>
          <w:i/>
          <w:u w:val="single"/>
        </w:rPr>
        <w:t>5</w:t>
      </w:r>
      <w:r>
        <w:rPr>
          <w:i/>
          <w:spacing w:val="-11"/>
          <w:u w:val="single"/>
        </w:rPr>
        <w:t xml:space="preserve"> </w:t>
      </w:r>
      <w:r>
        <w:rPr>
          <w:i/>
          <w:u w:val="single"/>
        </w:rPr>
        <w:t>%</w:t>
      </w:r>
      <w:r>
        <w:rPr>
          <w:i/>
          <w:spacing w:val="-11"/>
          <w:u w:val="single"/>
        </w:rPr>
        <w:t xml:space="preserve"> </w:t>
      </w:r>
      <w:r>
        <w:rPr>
          <w:i/>
          <w:u w:val="single"/>
        </w:rPr>
        <w:t>semanal,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calculada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día</w:t>
      </w:r>
      <w:r>
        <w:rPr>
          <w:i/>
        </w:rPr>
        <w:t xml:space="preserve"> </w:t>
      </w:r>
      <w:r>
        <w:rPr>
          <w:i/>
          <w:u w:val="single"/>
        </w:rPr>
        <w:t>a día, sobre el importe de los servicios retrasados</w:t>
      </w:r>
      <w:r>
        <w:rPr>
          <w:b/>
        </w:rPr>
        <w:t>.</w:t>
      </w:r>
    </w:p>
    <w:p w14:paraId="3E9BDACE" w14:textId="77777777" w:rsidR="00120C3C" w:rsidRDefault="00120C3C">
      <w:pPr>
        <w:pStyle w:val="Textoindependiente"/>
        <w:spacing w:before="50"/>
        <w:rPr>
          <w:b/>
        </w:rPr>
      </w:pPr>
    </w:p>
    <w:p w14:paraId="7C25EB32" w14:textId="77777777" w:rsidR="00120C3C" w:rsidRDefault="001A20AD">
      <w:pPr>
        <w:pStyle w:val="Textoindependiente"/>
        <w:spacing w:line="276" w:lineRule="auto"/>
        <w:ind w:left="140" w:right="424"/>
        <w:jc w:val="both"/>
      </w:pPr>
      <w:r>
        <w:t>En</w:t>
      </w:r>
      <w:r>
        <w:rPr>
          <w:spacing w:val="-13"/>
        </w:rPr>
        <w:t xml:space="preserve"> </w:t>
      </w:r>
      <w:r>
        <w:t>ningún</w:t>
      </w:r>
      <w:r>
        <w:rPr>
          <w:spacing w:val="-12"/>
        </w:rPr>
        <w:t xml:space="preserve"> </w:t>
      </w:r>
      <w:r>
        <w:t>caso,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constitución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mora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requerirá</w:t>
      </w:r>
      <w:r>
        <w:rPr>
          <w:spacing w:val="-13"/>
        </w:rPr>
        <w:t xml:space="preserve"> </w:t>
      </w:r>
      <w:r>
        <w:t>interpelación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intimación</w:t>
      </w:r>
      <w:r>
        <w:rPr>
          <w:spacing w:val="-12"/>
        </w:rPr>
        <w:t xml:space="preserve"> </w:t>
      </w:r>
      <w:r>
        <w:t>previa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 RTVE. En caso de tener que aplicarse las penalizaciones, el importe de las mismas será directamente descontado de la factura pendiente de pago.</w:t>
      </w:r>
    </w:p>
    <w:p w14:paraId="01F20A46" w14:textId="77777777" w:rsidR="00120C3C" w:rsidRDefault="00120C3C">
      <w:pPr>
        <w:pStyle w:val="Textoindependiente"/>
      </w:pPr>
    </w:p>
    <w:p w14:paraId="331D793E" w14:textId="77777777" w:rsidR="00C32F86" w:rsidRDefault="001A20AD" w:rsidP="0036725D">
      <w:pPr>
        <w:pStyle w:val="Prrafodelista"/>
        <w:numPr>
          <w:ilvl w:val="0"/>
          <w:numId w:val="4"/>
        </w:numPr>
        <w:tabs>
          <w:tab w:val="left" w:pos="426"/>
        </w:tabs>
        <w:spacing w:line="273" w:lineRule="auto"/>
        <w:ind w:left="142" w:right="424" w:firstLine="0"/>
      </w:pPr>
      <w:r>
        <w:rPr>
          <w:b/>
        </w:rPr>
        <w:t>Documentación administrativa</w:t>
      </w:r>
      <w:r>
        <w:t>: En el</w:t>
      </w:r>
      <w:r>
        <w:rPr>
          <w:spacing w:val="22"/>
        </w:rPr>
        <w:t xml:space="preserve"> </w:t>
      </w:r>
      <w:r>
        <w:t>supuesto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la propuesta</w:t>
      </w:r>
      <w:r>
        <w:rPr>
          <w:spacing w:val="22"/>
        </w:rPr>
        <w:t xml:space="preserve"> </w:t>
      </w:r>
      <w:r>
        <w:t>fuera objeto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adjudicación,</w:t>
      </w:r>
      <w:r>
        <w:rPr>
          <w:spacing w:val="22"/>
        </w:rPr>
        <w:t xml:space="preserve"> </w:t>
      </w:r>
      <w:r>
        <w:t>se le requerirá para que, en el plazo de 5 días, presente la siguiente documentación:</w:t>
      </w:r>
    </w:p>
    <w:p w14:paraId="3A6A914B" w14:textId="77777777" w:rsidR="0036725D" w:rsidRDefault="001A20AD" w:rsidP="00C32F86">
      <w:pPr>
        <w:pStyle w:val="Prrafodelista"/>
        <w:tabs>
          <w:tab w:val="left" w:pos="502"/>
        </w:tabs>
        <w:spacing w:line="273" w:lineRule="auto"/>
        <w:ind w:left="142" w:right="424"/>
        <w:rPr>
          <w:rFonts w:ascii="Times New Roman" w:hAnsi="Times New Roman"/>
          <w:spacing w:val="-7"/>
        </w:rPr>
      </w:pPr>
      <w:r w:rsidRPr="00C32F86">
        <w:rPr>
          <w:rFonts w:ascii="Times New Roman" w:hAnsi="Times New Roman"/>
          <w:spacing w:val="-7"/>
        </w:rPr>
        <w:t xml:space="preserve"> </w:t>
      </w:r>
    </w:p>
    <w:p w14:paraId="213E4644" w14:textId="182E11B8" w:rsidR="00120C3C" w:rsidRPr="00C32F86" w:rsidRDefault="001A20AD" w:rsidP="0036725D">
      <w:pPr>
        <w:pStyle w:val="Prrafodelista"/>
        <w:numPr>
          <w:ilvl w:val="0"/>
          <w:numId w:val="5"/>
        </w:numPr>
        <w:tabs>
          <w:tab w:val="left" w:pos="502"/>
        </w:tabs>
        <w:spacing w:line="273" w:lineRule="auto"/>
        <w:ind w:right="424"/>
      </w:pPr>
      <w:r>
        <w:t>Certificaciones</w:t>
      </w:r>
      <w:r w:rsidRPr="00C32F86">
        <w:rPr>
          <w:spacing w:val="-2"/>
        </w:rPr>
        <w:t xml:space="preserve"> </w:t>
      </w:r>
      <w:r>
        <w:t>oficiales</w:t>
      </w:r>
      <w:r w:rsidRPr="00C32F86">
        <w:rPr>
          <w:spacing w:val="-3"/>
        </w:rPr>
        <w:t xml:space="preserve"> </w:t>
      </w:r>
      <w:r>
        <w:t>de</w:t>
      </w:r>
      <w:r w:rsidRPr="00C32F86">
        <w:rPr>
          <w:spacing w:val="-1"/>
        </w:rPr>
        <w:t xml:space="preserve"> </w:t>
      </w:r>
      <w:r>
        <w:t>hallarse</w:t>
      </w:r>
      <w:r w:rsidRPr="00C32F86">
        <w:rPr>
          <w:spacing w:val="-5"/>
        </w:rPr>
        <w:t xml:space="preserve"> </w:t>
      </w:r>
      <w:r>
        <w:t>al</w:t>
      </w:r>
      <w:r w:rsidRPr="00C32F86">
        <w:rPr>
          <w:spacing w:val="-4"/>
        </w:rPr>
        <w:t xml:space="preserve"> </w:t>
      </w:r>
      <w:r>
        <w:t>corriente</w:t>
      </w:r>
      <w:r w:rsidRPr="00C32F86">
        <w:rPr>
          <w:spacing w:val="-2"/>
        </w:rPr>
        <w:t xml:space="preserve"> </w:t>
      </w:r>
      <w:r>
        <w:t>en</w:t>
      </w:r>
      <w:r w:rsidRPr="00C32F86">
        <w:rPr>
          <w:spacing w:val="-1"/>
        </w:rPr>
        <w:t xml:space="preserve"> </w:t>
      </w:r>
      <w:r>
        <w:t>el</w:t>
      </w:r>
      <w:r w:rsidRPr="00C32F86">
        <w:rPr>
          <w:spacing w:val="-2"/>
        </w:rPr>
        <w:t xml:space="preserve"> </w:t>
      </w:r>
      <w:r>
        <w:t>cumplimiento</w:t>
      </w:r>
      <w:r w:rsidRPr="00C32F86">
        <w:rPr>
          <w:spacing w:val="-3"/>
        </w:rPr>
        <w:t xml:space="preserve"> </w:t>
      </w:r>
      <w:r>
        <w:t>de</w:t>
      </w:r>
      <w:r w:rsidRPr="00C32F86">
        <w:rPr>
          <w:spacing w:val="-5"/>
        </w:rPr>
        <w:t xml:space="preserve"> </w:t>
      </w:r>
      <w:r>
        <w:t>las obligaciones</w:t>
      </w:r>
      <w:r w:rsidRPr="00C32F86">
        <w:rPr>
          <w:spacing w:val="40"/>
        </w:rPr>
        <w:t xml:space="preserve"> </w:t>
      </w:r>
      <w:r>
        <w:t>con</w:t>
      </w:r>
      <w:r w:rsidRPr="00C32F86">
        <w:rPr>
          <w:spacing w:val="39"/>
        </w:rPr>
        <w:t xml:space="preserve"> </w:t>
      </w:r>
      <w:r>
        <w:t>la</w:t>
      </w:r>
      <w:r w:rsidRPr="00C32F86">
        <w:rPr>
          <w:spacing w:val="40"/>
        </w:rPr>
        <w:t xml:space="preserve"> </w:t>
      </w:r>
      <w:r>
        <w:t>Agencia</w:t>
      </w:r>
      <w:r w:rsidRPr="00C32F86">
        <w:t xml:space="preserve"> </w:t>
      </w:r>
      <w:r>
        <w:t>Tributaria y la Seguridad Social.</w:t>
      </w:r>
    </w:p>
    <w:p w14:paraId="6D1A5865" w14:textId="77777777" w:rsidR="00120C3C" w:rsidRDefault="00120C3C" w:rsidP="00C32F86">
      <w:pPr>
        <w:pStyle w:val="Textoindependiente"/>
        <w:spacing w:before="45"/>
        <w:ind w:left="142"/>
        <w:rPr>
          <w:b/>
          <w:i/>
        </w:rPr>
      </w:pPr>
    </w:p>
    <w:p w14:paraId="26BE15A7" w14:textId="77777777" w:rsidR="00120C3C" w:rsidRDefault="001A20AD" w:rsidP="00C32F86">
      <w:pPr>
        <w:pStyle w:val="Prrafodelista"/>
        <w:numPr>
          <w:ilvl w:val="0"/>
          <w:numId w:val="4"/>
        </w:numPr>
        <w:tabs>
          <w:tab w:val="left" w:pos="403"/>
        </w:tabs>
        <w:spacing w:line="276" w:lineRule="auto"/>
        <w:ind w:left="142" w:right="423" w:firstLine="0"/>
      </w:pPr>
      <w:r>
        <w:rPr>
          <w:b/>
        </w:rPr>
        <w:t xml:space="preserve">Procedimiento CAE: </w:t>
      </w:r>
      <w:r>
        <w:t>Tanto el adjudicatario como cualquier subcontrata que pudiera intervenir en este servicio como requisito previo e imprescindible al inicio de la ejecución de la prestación del servicio, deberá cumplir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Coordinación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Empresariales</w:t>
      </w:r>
      <w:r>
        <w:rPr>
          <w:spacing w:val="-11"/>
        </w:rPr>
        <w:t xml:space="preserve"> </w:t>
      </w:r>
      <w:r>
        <w:t>(CAE)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RTVE</w:t>
      </w:r>
      <w:r>
        <w:rPr>
          <w:spacing w:val="-11"/>
        </w:rPr>
        <w:t xml:space="preserve"> </w:t>
      </w:r>
      <w:r>
        <w:t>publicado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hyperlink r:id="rId8">
        <w:r>
          <w:rPr>
            <w:color w:val="0000FF"/>
            <w:u w:val="single" w:color="0000FF"/>
          </w:rPr>
          <w:t>Portal</w:t>
        </w:r>
      </w:hyperlink>
      <w:r>
        <w:rPr>
          <w:color w:val="0000FF"/>
        </w:rPr>
        <w:t xml:space="preserve"> </w:t>
      </w:r>
      <w:hyperlink r:id="rId9">
        <w:r>
          <w:rPr>
            <w:color w:val="0000FF"/>
            <w:u w:val="single" w:color="0000FF"/>
          </w:rPr>
          <w:t>de Licitación Electrónica de Radio y Televisión Española (rtve.es)</w:t>
        </w:r>
      </w:hyperlink>
    </w:p>
    <w:p w14:paraId="65515DFD" w14:textId="77777777" w:rsidR="00120C3C" w:rsidRDefault="00120C3C" w:rsidP="00C32F86">
      <w:pPr>
        <w:pStyle w:val="Textoindependiente"/>
        <w:spacing w:before="40"/>
        <w:ind w:left="142"/>
      </w:pPr>
    </w:p>
    <w:p w14:paraId="7D8FA732" w14:textId="77777777" w:rsidR="00120C3C" w:rsidRDefault="001A20AD" w:rsidP="00C32F86">
      <w:pPr>
        <w:pStyle w:val="Prrafodelista"/>
        <w:numPr>
          <w:ilvl w:val="0"/>
          <w:numId w:val="4"/>
        </w:numPr>
        <w:tabs>
          <w:tab w:val="left" w:pos="513"/>
        </w:tabs>
        <w:spacing w:line="276" w:lineRule="auto"/>
        <w:ind w:left="142" w:right="421" w:firstLine="0"/>
      </w:pPr>
      <w:r>
        <w:rPr>
          <w:b/>
        </w:rPr>
        <w:lastRenderedPageBreak/>
        <w:t xml:space="preserve">Confidencialidad: </w:t>
      </w:r>
      <w:r>
        <w:t>El adjudicatario acepta que todos los borradores, fórmulas, especificaciones, libros, manuales de instrucciones, informes diarios, libros contables, cuentas, secretos e instrucciones de trabajo orales o escritas concernientes a la actividad de RTVE, sus métodos, procedimientos, técnicas o equipos, así como</w:t>
      </w:r>
      <w:r>
        <w:rPr>
          <w:spacing w:val="-13"/>
        </w:rPr>
        <w:t xml:space="preserve"> </w:t>
      </w:r>
      <w:r>
        <w:t>cualquier</w:t>
      </w:r>
      <w:r>
        <w:rPr>
          <w:spacing w:val="-12"/>
        </w:rPr>
        <w:t xml:space="preserve"> </w:t>
      </w:r>
      <w:r>
        <w:t>otra</w:t>
      </w:r>
      <w:r>
        <w:rPr>
          <w:spacing w:val="-13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tengan</w:t>
      </w:r>
      <w:r>
        <w:rPr>
          <w:spacing w:val="-12"/>
        </w:rPr>
        <w:t xml:space="preserve"> </w:t>
      </w:r>
      <w:r>
        <w:t>acceso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reciban</w:t>
      </w:r>
      <w:r>
        <w:rPr>
          <w:spacing w:val="-12"/>
        </w:rPr>
        <w:t xml:space="preserve"> </w:t>
      </w:r>
      <w:r>
        <w:t>tienen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carácter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confidencial.</w:t>
      </w:r>
      <w:r>
        <w:rPr>
          <w:spacing w:val="-11"/>
        </w:rPr>
        <w:t xml:space="preserve"> </w:t>
      </w:r>
      <w:r>
        <w:t>Asimismo, se</w:t>
      </w:r>
      <w:r>
        <w:rPr>
          <w:spacing w:val="-6"/>
        </w:rPr>
        <w:t xml:space="preserve"> </w:t>
      </w:r>
      <w:r>
        <w:t>compromete</w:t>
      </w:r>
      <w:r>
        <w:rPr>
          <w:spacing w:val="-6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vigencia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resultante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expediente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 una vez extinguido éste, a no utilizar en detrimento de RTVE, ni a divulgar a terceros, excepto en el ejercicio de</w:t>
      </w:r>
      <w:r>
        <w:rPr>
          <w:spacing w:val="-4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virtud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recibida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desempeño</w:t>
      </w:r>
      <w:r>
        <w:rPr>
          <w:spacing w:val="-4"/>
        </w:rPr>
        <w:t xml:space="preserve"> </w:t>
      </w:r>
      <w:r>
        <w:t>de su relación comercial o profesional con RTVE o como consecuencia de la misma, sea referida a RTVE u otras sociedades clientes o relacionadas con RTVE.</w:t>
      </w:r>
    </w:p>
    <w:p w14:paraId="0B0E25C6" w14:textId="77777777" w:rsidR="00120C3C" w:rsidRDefault="001A20AD">
      <w:pPr>
        <w:pStyle w:val="Textoindependiente"/>
        <w:spacing w:line="276" w:lineRule="auto"/>
        <w:ind w:left="140" w:right="428"/>
        <w:jc w:val="both"/>
      </w:pPr>
      <w:r>
        <w:t>Esta cláusula se entiende sin perjuicio de las obligaciones que resulten de la Ley 19/2013, de 9 de diciembre, de transparencia, acceso a la información pública y buen gobierno.</w:t>
      </w:r>
    </w:p>
    <w:p w14:paraId="38CBD31B" w14:textId="77777777" w:rsidR="00120C3C" w:rsidRDefault="00120C3C">
      <w:pPr>
        <w:pStyle w:val="Textoindependiente"/>
        <w:spacing w:before="40"/>
      </w:pPr>
    </w:p>
    <w:p w14:paraId="7E6E72CB" w14:textId="77777777" w:rsidR="00120C3C" w:rsidRDefault="001A20AD" w:rsidP="0036725D">
      <w:pPr>
        <w:pStyle w:val="Prrafodelista"/>
        <w:numPr>
          <w:ilvl w:val="0"/>
          <w:numId w:val="4"/>
        </w:numPr>
        <w:tabs>
          <w:tab w:val="left" w:pos="284"/>
        </w:tabs>
        <w:spacing w:line="276" w:lineRule="auto"/>
        <w:ind w:left="284" w:right="423" w:firstLine="0"/>
      </w:pPr>
      <w:r>
        <w:rPr>
          <w:b/>
        </w:rPr>
        <w:t xml:space="preserve">Condiciones Generales de Contratación: </w:t>
      </w:r>
      <w:r>
        <w:t xml:space="preserve">se especifican en la página Web de RTVE </w:t>
      </w:r>
      <w:hyperlink r:id="rId10">
        <w:r>
          <w:rPr>
            <w:color w:val="0000FF"/>
            <w:spacing w:val="-2"/>
            <w:u w:val="single" w:color="0000FF"/>
          </w:rPr>
          <w:t>Condiciones_Generales_Contratación_2024</w:t>
        </w:r>
      </w:hyperlink>
      <w:r>
        <w:rPr>
          <w:spacing w:val="-2"/>
        </w:rPr>
        <w:t>.</w:t>
      </w:r>
    </w:p>
    <w:p w14:paraId="6E36DA97" w14:textId="77777777" w:rsidR="00120C3C" w:rsidRDefault="00120C3C" w:rsidP="0036725D">
      <w:pPr>
        <w:pStyle w:val="Textoindependiente"/>
        <w:tabs>
          <w:tab w:val="left" w:pos="284"/>
        </w:tabs>
        <w:spacing w:before="40"/>
        <w:ind w:left="284"/>
      </w:pPr>
    </w:p>
    <w:p w14:paraId="496CD501" w14:textId="77777777" w:rsidR="00120C3C" w:rsidRDefault="001A20AD">
      <w:pPr>
        <w:pStyle w:val="Ttulo1"/>
      </w:pPr>
      <w:r>
        <w:t>Se</w:t>
      </w:r>
      <w:r>
        <w:rPr>
          <w:spacing w:val="-3"/>
        </w:rPr>
        <w:t xml:space="preserve"> </w:t>
      </w:r>
      <w:r>
        <w:t>ruega</w:t>
      </w:r>
      <w:r>
        <w:rPr>
          <w:spacing w:val="-2"/>
        </w:rPr>
        <w:t xml:space="preserve"> </w:t>
      </w:r>
      <w:r>
        <w:t>acuse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recibo</w:t>
      </w:r>
    </w:p>
    <w:p w14:paraId="6F3474D5" w14:textId="77777777" w:rsidR="00120C3C" w:rsidRDefault="00120C3C">
      <w:pPr>
        <w:pStyle w:val="Ttulo1"/>
        <w:sectPr w:rsidR="00120C3C" w:rsidSect="00C32F86">
          <w:headerReference w:type="default" r:id="rId11"/>
          <w:footerReference w:type="default" r:id="rId12"/>
          <w:pgSz w:w="11910" w:h="16840"/>
          <w:pgMar w:top="1600" w:right="566" w:bottom="800" w:left="851" w:header="328" w:footer="601" w:gutter="0"/>
          <w:cols w:space="720"/>
        </w:sectPr>
      </w:pPr>
    </w:p>
    <w:p w14:paraId="4A72F7AE" w14:textId="77777777" w:rsidR="00120C3C" w:rsidRDefault="001A20AD">
      <w:pPr>
        <w:spacing w:before="46"/>
        <w:ind w:left="1580" w:right="1866"/>
        <w:jc w:val="center"/>
        <w:rPr>
          <w:b/>
        </w:rPr>
      </w:pPr>
      <w:r>
        <w:rPr>
          <w:b/>
          <w:u w:val="single"/>
        </w:rPr>
        <w:lastRenderedPageBreak/>
        <w:t>Anexo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I: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MODELO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PROPOSICIÓN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ECONÓMICA</w:t>
      </w:r>
    </w:p>
    <w:p w14:paraId="3794A20E" w14:textId="77777777" w:rsidR="00120C3C" w:rsidRDefault="00120C3C">
      <w:pPr>
        <w:pStyle w:val="Textoindependiente"/>
        <w:spacing w:before="63"/>
        <w:rPr>
          <w:b/>
        </w:rPr>
      </w:pPr>
    </w:p>
    <w:p w14:paraId="5C19D6BD" w14:textId="77777777" w:rsidR="00120C3C" w:rsidRDefault="001A20AD">
      <w:pPr>
        <w:pStyle w:val="Textoindependiente"/>
        <w:ind w:left="140"/>
      </w:pPr>
      <w:r>
        <w:t>D./Dª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proofErr w:type="gramStart"/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rPr>
          <w:spacing w:val="-10"/>
        </w:rPr>
        <w:t>.</w:t>
      </w:r>
      <w:proofErr w:type="gramEnd"/>
    </w:p>
    <w:p w14:paraId="665000D3" w14:textId="77777777" w:rsidR="00120C3C" w:rsidRDefault="001A20AD">
      <w:pPr>
        <w:spacing w:before="31"/>
        <w:ind w:left="140"/>
      </w:pP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rPr>
          <w:spacing w:val="-12"/>
        </w:rPr>
        <w:t>.</w:t>
      </w:r>
    </w:p>
    <w:p w14:paraId="263C9BA2" w14:textId="77777777" w:rsidR="00120C3C" w:rsidRDefault="001A20AD">
      <w:pPr>
        <w:spacing w:before="29"/>
        <w:ind w:right="1866"/>
        <w:jc w:val="center"/>
        <w:rPr>
          <w:i/>
          <w:sz w:val="14"/>
        </w:rPr>
      </w:pPr>
      <w:r>
        <w:rPr>
          <w:i/>
          <w:spacing w:val="-2"/>
          <w:sz w:val="14"/>
        </w:rPr>
        <w:t>(Nombre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y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dos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apellidos)</w:t>
      </w:r>
    </w:p>
    <w:p w14:paraId="7E2B6ECA" w14:textId="77777777" w:rsidR="00120C3C" w:rsidRDefault="001A20AD">
      <w:pPr>
        <w:pStyle w:val="Textoindependiente"/>
        <w:spacing w:before="132"/>
        <w:ind w:left="140"/>
      </w:pPr>
      <w:r>
        <w:t>provisto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D.N.I.</w:t>
      </w:r>
      <w:r>
        <w:rPr>
          <w:spacing w:val="-10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.</w:t>
      </w:r>
      <w:r>
        <w:rPr>
          <w:spacing w:val="-12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30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8"/>
        </w:rPr>
        <w:t xml:space="preserve"> </w:t>
      </w:r>
      <w:proofErr w:type="gramStart"/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2"/>
        </w:rPr>
        <w:t xml:space="preserve"> </w:t>
      </w:r>
      <w:r>
        <w:t>.</w:t>
      </w:r>
      <w:proofErr w:type="gramEnd"/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,</w:t>
      </w:r>
      <w:r>
        <w:rPr>
          <w:spacing w:val="-10"/>
        </w:rPr>
        <w:t xml:space="preserve"> </w:t>
      </w:r>
      <w:r>
        <w:t>expedido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..</w:t>
      </w:r>
      <w:r>
        <w:rPr>
          <w:spacing w:val="-11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3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domiciliado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11"/>
        </w:rPr>
        <w:t xml:space="preserve"> </w:t>
      </w:r>
      <w:proofErr w:type="gramStart"/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2"/>
        </w:rPr>
        <w:t xml:space="preserve"> </w:t>
      </w:r>
      <w:r>
        <w:rPr>
          <w:spacing w:val="-10"/>
        </w:rPr>
        <w:t>.</w:t>
      </w:r>
      <w:proofErr w:type="gramEnd"/>
    </w:p>
    <w:p w14:paraId="63462C86" w14:textId="77777777" w:rsidR="00120C3C" w:rsidRDefault="001A20AD">
      <w:pPr>
        <w:pStyle w:val="Textoindependiente"/>
        <w:spacing w:before="31"/>
        <w:ind w:left="140"/>
      </w:pP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36"/>
        </w:rPr>
        <w:t xml:space="preserve"> </w:t>
      </w:r>
      <w:r>
        <w:t>calle/plaza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proofErr w:type="gramStart"/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0"/>
        </w:rPr>
        <w:t xml:space="preserve"> .</w:t>
      </w:r>
      <w:proofErr w:type="gramEnd"/>
    </w:p>
    <w:p w14:paraId="1626F550" w14:textId="77777777" w:rsidR="00120C3C" w:rsidRDefault="001A20AD">
      <w:pPr>
        <w:pStyle w:val="Textoindependiente"/>
        <w:spacing w:before="32"/>
        <w:ind w:left="140"/>
      </w:pP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.,</w:t>
      </w:r>
      <w:r>
        <w:rPr>
          <w:spacing w:val="-7"/>
        </w:rPr>
        <w:t xml:space="preserve"> </w:t>
      </w:r>
      <w:r>
        <w:t>CP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proofErr w:type="gramStart"/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proofErr w:type="gramEnd"/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proofErr w:type="gramStart"/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proofErr w:type="gramEnd"/>
      <w:r>
        <w:rPr>
          <w:spacing w:val="-10"/>
        </w:rPr>
        <w:t xml:space="preserve"> .</w:t>
      </w:r>
    </w:p>
    <w:p w14:paraId="6F9DAF5D" w14:textId="77777777" w:rsidR="00120C3C" w:rsidRDefault="001A20AD">
      <w:pPr>
        <w:spacing w:before="31"/>
        <w:ind w:left="140"/>
      </w:pP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40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.</w:t>
      </w:r>
    </w:p>
    <w:p w14:paraId="0F5D708F" w14:textId="77777777" w:rsidR="00120C3C" w:rsidRDefault="001A20AD">
      <w:pPr>
        <w:tabs>
          <w:tab w:val="left" w:pos="6048"/>
        </w:tabs>
        <w:spacing w:before="28"/>
        <w:ind w:left="2435"/>
        <w:rPr>
          <w:i/>
          <w:sz w:val="14"/>
        </w:rPr>
      </w:pPr>
      <w:r>
        <w:rPr>
          <w:i/>
          <w:spacing w:val="-4"/>
          <w:sz w:val="14"/>
        </w:rPr>
        <w:t>(cargo</w:t>
      </w:r>
      <w:r>
        <w:rPr>
          <w:i/>
          <w:sz w:val="14"/>
        </w:rPr>
        <w:t xml:space="preserve"> </w:t>
      </w:r>
      <w:r>
        <w:rPr>
          <w:i/>
          <w:spacing w:val="-4"/>
          <w:sz w:val="14"/>
        </w:rPr>
        <w:t>que</w:t>
      </w:r>
      <w:r>
        <w:rPr>
          <w:i/>
          <w:spacing w:val="3"/>
          <w:sz w:val="14"/>
        </w:rPr>
        <w:t xml:space="preserve"> </w:t>
      </w:r>
      <w:r>
        <w:rPr>
          <w:i/>
          <w:spacing w:val="-4"/>
          <w:sz w:val="14"/>
        </w:rPr>
        <w:t>ocupa)</w:t>
      </w:r>
      <w:r>
        <w:rPr>
          <w:i/>
          <w:sz w:val="14"/>
        </w:rPr>
        <w:tab/>
      </w:r>
      <w:r>
        <w:rPr>
          <w:i/>
          <w:spacing w:val="-4"/>
          <w:sz w:val="14"/>
        </w:rPr>
        <w:t>(nombre</w:t>
      </w:r>
      <w:r>
        <w:rPr>
          <w:i/>
          <w:spacing w:val="4"/>
          <w:sz w:val="14"/>
        </w:rPr>
        <w:t xml:space="preserve"> </w:t>
      </w:r>
      <w:r>
        <w:rPr>
          <w:i/>
          <w:spacing w:val="-4"/>
          <w:sz w:val="14"/>
        </w:rPr>
        <w:t>o</w:t>
      </w:r>
      <w:r>
        <w:rPr>
          <w:i/>
          <w:spacing w:val="2"/>
          <w:sz w:val="14"/>
        </w:rPr>
        <w:t xml:space="preserve"> </w:t>
      </w:r>
      <w:r>
        <w:rPr>
          <w:i/>
          <w:spacing w:val="-4"/>
          <w:sz w:val="14"/>
        </w:rPr>
        <w:t>razón</w:t>
      </w:r>
      <w:r>
        <w:rPr>
          <w:i/>
          <w:spacing w:val="2"/>
          <w:sz w:val="14"/>
        </w:rPr>
        <w:t xml:space="preserve"> </w:t>
      </w:r>
      <w:r>
        <w:rPr>
          <w:i/>
          <w:spacing w:val="-4"/>
          <w:sz w:val="14"/>
        </w:rPr>
        <w:t>social)</w:t>
      </w:r>
    </w:p>
    <w:p w14:paraId="0EB3D579" w14:textId="77777777" w:rsidR="00120C3C" w:rsidRDefault="001A20AD">
      <w:pPr>
        <w:pStyle w:val="Textoindependiente"/>
        <w:tabs>
          <w:tab w:val="left" w:leader="dot" w:pos="9692"/>
        </w:tabs>
        <w:spacing w:before="102"/>
        <w:ind w:left="140"/>
      </w:pPr>
      <w:r>
        <w:t>con</w:t>
      </w:r>
      <w:r>
        <w:rPr>
          <w:spacing w:val="3"/>
        </w:rPr>
        <w:t xml:space="preserve"> </w:t>
      </w:r>
      <w:r>
        <w:t>NIF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61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61"/>
        </w:rPr>
        <w:t xml:space="preserve"> </w:t>
      </w:r>
      <w:r>
        <w:t>.</w:t>
      </w:r>
      <w:r>
        <w:rPr>
          <w:spacing w:val="3"/>
        </w:rPr>
        <w:t xml:space="preserve"> </w:t>
      </w:r>
      <w:proofErr w:type="gramStart"/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proofErr w:type="gramEnd"/>
      <w:r>
        <w:rPr>
          <w:spacing w:val="5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domicilio</w:t>
      </w:r>
      <w:r>
        <w:rPr>
          <w:spacing w:val="5"/>
        </w:rPr>
        <w:t xml:space="preserve"> </w:t>
      </w:r>
      <w:r>
        <w:t>social</w:t>
      </w:r>
      <w:r>
        <w:rPr>
          <w:spacing w:val="4"/>
        </w:rPr>
        <w:t xml:space="preserve"> </w:t>
      </w:r>
      <w:r>
        <w:rPr>
          <w:spacing w:val="-5"/>
        </w:rPr>
        <w:t>en</w:t>
      </w:r>
      <w:r>
        <w:tab/>
      </w:r>
      <w:r>
        <w:rPr>
          <w:spacing w:val="-5"/>
        </w:rPr>
        <w:t>CP</w:t>
      </w:r>
    </w:p>
    <w:p w14:paraId="24114D4A" w14:textId="77777777" w:rsidR="00120C3C" w:rsidRDefault="001A20AD" w:rsidP="0036725D">
      <w:pPr>
        <w:pStyle w:val="Textoindependiente"/>
        <w:tabs>
          <w:tab w:val="left" w:leader="dot" w:pos="9870"/>
        </w:tabs>
        <w:ind w:left="140" w:right="429"/>
      </w:pPr>
      <w:r>
        <w:t>número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.,</w:t>
      </w:r>
      <w:r>
        <w:rPr>
          <w:spacing w:val="7"/>
        </w:rPr>
        <w:t xml:space="preserve"> </w:t>
      </w:r>
      <w:r>
        <w:t>calle/plaza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rPr>
          <w:spacing w:val="-2"/>
        </w:rPr>
        <w:t>número</w:t>
      </w:r>
      <w:r>
        <w:tab/>
      </w:r>
      <w:r>
        <w:rPr>
          <w:spacing w:val="-10"/>
        </w:rPr>
        <w:t>,</w:t>
      </w:r>
    </w:p>
    <w:p w14:paraId="063D65AF" w14:textId="33D18476" w:rsidR="00120C3C" w:rsidRDefault="001A20AD" w:rsidP="0036725D">
      <w:pPr>
        <w:ind w:left="140" w:right="429"/>
        <w:jc w:val="both"/>
        <w:rPr>
          <w:b/>
          <w:spacing w:val="40"/>
        </w:rPr>
      </w:pPr>
      <w:r>
        <w:t>enterado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procedimiento</w:t>
      </w:r>
      <w:r>
        <w:rPr>
          <w:spacing w:val="40"/>
        </w:rPr>
        <w:t xml:space="preserve"> </w:t>
      </w:r>
      <w:r>
        <w:t>general</w:t>
      </w:r>
      <w:r>
        <w:rPr>
          <w:spacing w:val="40"/>
        </w:rPr>
        <w:t xml:space="preserve"> </w:t>
      </w:r>
      <w:r>
        <w:t>tramitado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adjudicar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expediente</w:t>
      </w:r>
      <w:r>
        <w:rPr>
          <w:spacing w:val="40"/>
        </w:rPr>
        <w:t xml:space="preserve"> </w:t>
      </w:r>
      <w:r>
        <w:rPr>
          <w:b/>
        </w:rPr>
        <w:t>“S-</w:t>
      </w:r>
      <w:r w:rsidR="00EB17AD">
        <w:rPr>
          <w:b/>
        </w:rPr>
        <w:t>04</w:t>
      </w:r>
      <w:r w:rsidR="005B28AC">
        <w:rPr>
          <w:b/>
        </w:rPr>
        <w:t>947</w:t>
      </w:r>
      <w:r>
        <w:rPr>
          <w:b/>
        </w:rPr>
        <w:t>-2026</w:t>
      </w:r>
      <w:r>
        <w:rPr>
          <w:b/>
          <w:spacing w:val="40"/>
        </w:rPr>
        <w:t xml:space="preserve"> </w:t>
      </w:r>
      <w:r>
        <w:rPr>
          <w:b/>
        </w:rPr>
        <w:t>-</w:t>
      </w:r>
      <w:r w:rsidR="005B28AC" w:rsidRPr="005B28AC">
        <w:rPr>
          <w:b/>
        </w:rPr>
        <w:t xml:space="preserve"> </w:t>
      </w:r>
      <w:r w:rsidR="005B28AC">
        <w:rPr>
          <w:b/>
        </w:rPr>
        <w:t xml:space="preserve">Mesa para la noche electoral del </w:t>
      </w:r>
      <w:r w:rsidR="005B28AC" w:rsidRPr="00C32F86">
        <w:rPr>
          <w:b/>
        </w:rPr>
        <w:t>29N 2026</w:t>
      </w:r>
      <w:r w:rsidR="0036725D">
        <w:rPr>
          <w:b/>
          <w:spacing w:val="40"/>
        </w:rPr>
        <w:t>”.</w:t>
      </w:r>
    </w:p>
    <w:p w14:paraId="58A05A97" w14:textId="77777777" w:rsidR="0036725D" w:rsidRDefault="0036725D" w:rsidP="0036725D">
      <w:pPr>
        <w:ind w:left="140" w:right="429"/>
        <w:jc w:val="both"/>
        <w:rPr>
          <w:b/>
        </w:rPr>
      </w:pPr>
    </w:p>
    <w:p w14:paraId="7C72919C" w14:textId="77777777" w:rsidR="00120C3C" w:rsidRDefault="001A20AD">
      <w:pPr>
        <w:spacing w:line="268" w:lineRule="auto"/>
        <w:ind w:left="140" w:right="422"/>
        <w:jc w:val="both"/>
      </w:pPr>
      <w:r>
        <w:rPr>
          <w:b/>
        </w:rPr>
        <w:t>A tal efecto, se compromete a prestarlo</w:t>
      </w:r>
      <w:r>
        <w:rPr>
          <w:b/>
          <w:spacing w:val="-1"/>
        </w:rPr>
        <w:t xml:space="preserve"> </w:t>
      </w:r>
      <w:r>
        <w:rPr>
          <w:b/>
        </w:rPr>
        <w:t>con estricta sujeción a todas las condiciones técnicas y legales que se contienen en esta Petición de Oferta, que ha examinado y expresamente acepta</w:t>
      </w:r>
      <w:r>
        <w:t>, señalando como características de su proposición las siguientes:</w:t>
      </w:r>
    </w:p>
    <w:p w14:paraId="37966EB3" w14:textId="421BA4F9" w:rsidR="0036725D" w:rsidRPr="0036725D" w:rsidRDefault="001A20AD" w:rsidP="0036725D">
      <w:pPr>
        <w:pStyle w:val="Ttulo1"/>
        <w:numPr>
          <w:ilvl w:val="0"/>
          <w:numId w:val="2"/>
        </w:numPr>
        <w:spacing w:before="235"/>
        <w:rPr>
          <w:spacing w:val="-2"/>
        </w:rPr>
      </w:pPr>
      <w:r>
        <w:t>Precio</w:t>
      </w:r>
      <w:r>
        <w:rPr>
          <w:spacing w:val="-4"/>
        </w:rPr>
        <w:t xml:space="preserve"> </w:t>
      </w:r>
      <w:r>
        <w:t>ofertado,</w:t>
      </w:r>
      <w:r>
        <w:rPr>
          <w:spacing w:val="-2"/>
        </w:rPr>
        <w:t xml:space="preserve"> </w:t>
      </w:r>
      <w:r>
        <w:t>expresado</w:t>
      </w:r>
      <w:r>
        <w:rPr>
          <w:spacing w:val="-4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impuestos</w:t>
      </w:r>
      <w:r>
        <w:rPr>
          <w:spacing w:val="-4"/>
        </w:rPr>
        <w:t xml:space="preserve"> </w:t>
      </w:r>
      <w:r>
        <w:t>indirectos</w:t>
      </w:r>
      <w:r>
        <w:rPr>
          <w:spacing w:val="2"/>
        </w:rPr>
        <w:t xml:space="preserve"> </w:t>
      </w:r>
      <w:r>
        <w:rPr>
          <w:spacing w:val="-2"/>
        </w:rPr>
        <w:t>equivalentes:</w:t>
      </w:r>
    </w:p>
    <w:p w14:paraId="20BD03FB" w14:textId="77777777" w:rsidR="0036725D" w:rsidRDefault="0036725D" w:rsidP="0036725D">
      <w:pPr>
        <w:pStyle w:val="Ttulo1"/>
        <w:spacing w:before="235"/>
        <w:ind w:left="568"/>
        <w:rPr>
          <w:spacing w:val="-2"/>
        </w:rPr>
      </w:pPr>
    </w:p>
    <w:tbl>
      <w:tblPr>
        <w:tblStyle w:val="TableNormal"/>
        <w:tblW w:w="0" w:type="auto"/>
        <w:tblInd w:w="1124" w:type="dxa"/>
        <w:tblBorders>
          <w:top w:val="single" w:sz="8" w:space="0" w:color="171717"/>
          <w:left w:val="single" w:sz="8" w:space="0" w:color="171717"/>
          <w:bottom w:val="single" w:sz="8" w:space="0" w:color="171717"/>
          <w:right w:val="single" w:sz="8" w:space="0" w:color="171717"/>
          <w:insideH w:val="single" w:sz="8" w:space="0" w:color="171717"/>
          <w:insideV w:val="single" w:sz="8" w:space="0" w:color="171717"/>
        </w:tblBorders>
        <w:tblLayout w:type="fixed"/>
        <w:tblLook w:val="01E0" w:firstRow="1" w:lastRow="1" w:firstColumn="1" w:lastColumn="1" w:noHBand="0" w:noVBand="0"/>
      </w:tblPr>
      <w:tblGrid>
        <w:gridCol w:w="2217"/>
        <w:gridCol w:w="3564"/>
        <w:gridCol w:w="2937"/>
      </w:tblGrid>
      <w:tr w:rsidR="00990C00" w14:paraId="1404C5BD" w14:textId="77777777" w:rsidTr="00492323">
        <w:trPr>
          <w:trHeight w:val="613"/>
        </w:trPr>
        <w:tc>
          <w:tcPr>
            <w:tcW w:w="2217" w:type="dxa"/>
            <w:shd w:val="clear" w:color="auto" w:fill="FACEAA"/>
          </w:tcPr>
          <w:p w14:paraId="3CA1B59C" w14:textId="77777777" w:rsidR="00990C00" w:rsidRPr="00990C00" w:rsidRDefault="00990C00" w:rsidP="00990C00">
            <w:pPr>
              <w:pStyle w:val="TableParagraph"/>
              <w:spacing w:before="16"/>
              <w:jc w:val="center"/>
              <w:rPr>
                <w:b/>
                <w:spacing w:val="-2"/>
                <w:sz w:val="20"/>
                <w:szCs w:val="20"/>
              </w:rPr>
            </w:pPr>
          </w:p>
          <w:p w14:paraId="70FA65CE" w14:textId="46D03583" w:rsidR="00990C00" w:rsidRPr="00990C00" w:rsidRDefault="00990C00" w:rsidP="00990C00">
            <w:pPr>
              <w:pStyle w:val="TableParagraph"/>
              <w:spacing w:before="16"/>
              <w:jc w:val="center"/>
              <w:rPr>
                <w:sz w:val="20"/>
                <w:szCs w:val="20"/>
              </w:rPr>
            </w:pPr>
            <w:r w:rsidRPr="00990C00">
              <w:rPr>
                <w:b/>
                <w:spacing w:val="-2"/>
                <w:sz w:val="20"/>
                <w:szCs w:val="20"/>
              </w:rPr>
              <w:t>EXPEDIENTE</w:t>
            </w:r>
          </w:p>
        </w:tc>
        <w:tc>
          <w:tcPr>
            <w:tcW w:w="3564" w:type="dxa"/>
            <w:shd w:val="clear" w:color="auto" w:fill="FACEAA"/>
          </w:tcPr>
          <w:p w14:paraId="61F91130" w14:textId="77777777" w:rsidR="00990C00" w:rsidRPr="00990C00" w:rsidRDefault="00990C00" w:rsidP="00516B01">
            <w:pPr>
              <w:pStyle w:val="TableParagraph"/>
              <w:ind w:left="20"/>
              <w:jc w:val="center"/>
              <w:rPr>
                <w:b/>
                <w:spacing w:val="-2"/>
                <w:sz w:val="20"/>
                <w:szCs w:val="20"/>
              </w:rPr>
            </w:pPr>
          </w:p>
          <w:p w14:paraId="7199787D" w14:textId="22C10567" w:rsidR="00990C00" w:rsidRPr="00990C00" w:rsidRDefault="00990C00" w:rsidP="00516B01">
            <w:pPr>
              <w:pStyle w:val="TableParagraph"/>
              <w:ind w:left="20"/>
              <w:jc w:val="center"/>
              <w:rPr>
                <w:b/>
                <w:sz w:val="20"/>
                <w:szCs w:val="20"/>
              </w:rPr>
            </w:pPr>
            <w:r w:rsidRPr="00990C00">
              <w:rPr>
                <w:b/>
                <w:spacing w:val="-2"/>
                <w:sz w:val="20"/>
                <w:szCs w:val="20"/>
              </w:rPr>
              <w:t>DESCRIPCIÓN</w:t>
            </w:r>
          </w:p>
        </w:tc>
        <w:tc>
          <w:tcPr>
            <w:tcW w:w="2937" w:type="dxa"/>
            <w:shd w:val="clear" w:color="auto" w:fill="FACEAA"/>
          </w:tcPr>
          <w:p w14:paraId="12F9CB9B" w14:textId="7E7BC9BF" w:rsidR="00990C00" w:rsidRPr="00990C00" w:rsidRDefault="00990C00" w:rsidP="00990C00">
            <w:pPr>
              <w:pStyle w:val="TableParagraph"/>
              <w:spacing w:before="138"/>
              <w:ind w:left="338" w:right="311" w:firstLine="165"/>
              <w:jc w:val="center"/>
              <w:rPr>
                <w:bCs/>
                <w:sz w:val="20"/>
                <w:szCs w:val="20"/>
              </w:rPr>
            </w:pPr>
            <w:r w:rsidRPr="00990C00">
              <w:rPr>
                <w:b/>
                <w:spacing w:val="-2"/>
                <w:sz w:val="20"/>
                <w:szCs w:val="20"/>
              </w:rPr>
              <w:t>IMPORTE OFERTADO (</w:t>
            </w:r>
            <w:r w:rsidRPr="00990C00">
              <w:rPr>
                <w:b/>
                <w:sz w:val="20"/>
                <w:szCs w:val="20"/>
              </w:rPr>
              <w:t>I.V.A. no incluido)</w:t>
            </w:r>
          </w:p>
        </w:tc>
      </w:tr>
      <w:tr w:rsidR="00990C00" w14:paraId="7B368EEE" w14:textId="77777777" w:rsidTr="00492323">
        <w:trPr>
          <w:trHeight w:val="690"/>
        </w:trPr>
        <w:tc>
          <w:tcPr>
            <w:tcW w:w="2217" w:type="dxa"/>
          </w:tcPr>
          <w:p w14:paraId="673A58DC" w14:textId="1E7D164F" w:rsidR="00990C00" w:rsidRPr="0036725D" w:rsidRDefault="00990C00" w:rsidP="00990C00">
            <w:pPr>
              <w:pStyle w:val="TableParagraph"/>
              <w:spacing w:before="83"/>
              <w:ind w:left="72"/>
              <w:jc w:val="center"/>
              <w:rPr>
                <w:b/>
              </w:rPr>
            </w:pPr>
            <w:r>
              <w:rPr>
                <w:b/>
                <w:spacing w:val="-2"/>
              </w:rPr>
              <w:t>S-04</w:t>
            </w:r>
            <w:r w:rsidR="005B28AC">
              <w:rPr>
                <w:b/>
                <w:spacing w:val="-2"/>
              </w:rPr>
              <w:t>947</w:t>
            </w:r>
            <w:r>
              <w:rPr>
                <w:b/>
                <w:spacing w:val="-2"/>
              </w:rPr>
              <w:t>-</w:t>
            </w:r>
            <w:r>
              <w:rPr>
                <w:b/>
                <w:spacing w:val="-4"/>
              </w:rPr>
              <w:t>2026</w:t>
            </w:r>
          </w:p>
        </w:tc>
        <w:tc>
          <w:tcPr>
            <w:tcW w:w="3564" w:type="dxa"/>
          </w:tcPr>
          <w:p w14:paraId="1622A1A1" w14:textId="4BEAECA3" w:rsidR="00990C00" w:rsidRPr="00E150A2" w:rsidRDefault="005B28AC" w:rsidP="00516B01">
            <w:pPr>
              <w:pStyle w:val="TableParagraph"/>
              <w:spacing w:before="83"/>
              <w:ind w:left="72"/>
              <w:rPr>
                <w:sz w:val="24"/>
              </w:rPr>
            </w:pPr>
            <w:r>
              <w:rPr>
                <w:b/>
              </w:rPr>
              <w:t xml:space="preserve">Mesa para la noche electoral del </w:t>
            </w:r>
            <w:r w:rsidRPr="00C32F86">
              <w:rPr>
                <w:b/>
              </w:rPr>
              <w:t>29N 2026</w:t>
            </w:r>
            <w:r w:rsidR="00990C00" w:rsidRPr="0036725D">
              <w:rPr>
                <w:b/>
              </w:rPr>
              <w:t xml:space="preserve"> </w:t>
            </w:r>
          </w:p>
        </w:tc>
        <w:tc>
          <w:tcPr>
            <w:tcW w:w="2937" w:type="dxa"/>
          </w:tcPr>
          <w:p w14:paraId="4E8263AC" w14:textId="698E82F1" w:rsidR="00990C00" w:rsidRDefault="00990C00" w:rsidP="00516B01">
            <w:pPr>
              <w:pStyle w:val="TableParagraph"/>
              <w:spacing w:before="95"/>
              <w:ind w:right="45"/>
              <w:jc w:val="right"/>
            </w:pPr>
          </w:p>
        </w:tc>
      </w:tr>
    </w:tbl>
    <w:p w14:paraId="4C4E816F" w14:textId="77777777" w:rsidR="00EB17AD" w:rsidRDefault="00EB17AD" w:rsidP="00EB17AD">
      <w:pPr>
        <w:pStyle w:val="Ttulo1"/>
        <w:spacing w:before="235"/>
      </w:pPr>
    </w:p>
    <w:p w14:paraId="558C943B" w14:textId="77777777" w:rsidR="00120C3C" w:rsidRDefault="00120C3C">
      <w:pPr>
        <w:pStyle w:val="Textoindependiente"/>
        <w:rPr>
          <w:b/>
          <w:sz w:val="20"/>
        </w:rPr>
      </w:pPr>
    </w:p>
    <w:p w14:paraId="0D1F7833" w14:textId="77777777" w:rsidR="00120C3C" w:rsidRDefault="00120C3C">
      <w:pPr>
        <w:pStyle w:val="Textoindependiente"/>
        <w:spacing w:before="51"/>
        <w:rPr>
          <w:b/>
          <w:sz w:val="20"/>
        </w:rPr>
      </w:pPr>
    </w:p>
    <w:p w14:paraId="56E3A9CE" w14:textId="79CA56C3" w:rsidR="00120C3C" w:rsidRDefault="001A20AD">
      <w:pPr>
        <w:pStyle w:val="Textoindependiente"/>
        <w:spacing w:line="276" w:lineRule="auto"/>
        <w:ind w:left="140"/>
      </w:pPr>
      <w:r>
        <w:t>El</w:t>
      </w:r>
      <w:r>
        <w:rPr>
          <w:spacing w:val="-13"/>
        </w:rPr>
        <w:t xml:space="preserve"> </w:t>
      </w:r>
      <w:r>
        <w:t>importe</w:t>
      </w:r>
      <w:r>
        <w:rPr>
          <w:spacing w:val="-13"/>
        </w:rPr>
        <w:t xml:space="preserve"> </w:t>
      </w:r>
      <w:r>
        <w:t>ofertado</w:t>
      </w:r>
      <w:r>
        <w:rPr>
          <w:spacing w:val="-12"/>
        </w:rPr>
        <w:t xml:space="preserve"> </w:t>
      </w:r>
      <w:r>
        <w:t>incluye</w:t>
      </w:r>
      <w:r>
        <w:rPr>
          <w:spacing w:val="-14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gastos</w:t>
      </w:r>
      <w:r>
        <w:rPr>
          <w:spacing w:val="-13"/>
        </w:rPr>
        <w:t xml:space="preserve"> </w:t>
      </w:r>
      <w:r>
        <w:t>necesarios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prestación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servici</w:t>
      </w:r>
      <w:r w:rsidR="00F8058E">
        <w:t>o</w:t>
      </w:r>
      <w:r w:rsidR="00EB17AD">
        <w:t>.</w:t>
      </w:r>
    </w:p>
    <w:p w14:paraId="76F6198D" w14:textId="77777777" w:rsidR="00120C3C" w:rsidRDefault="00120C3C">
      <w:pPr>
        <w:pStyle w:val="Textoindependiente"/>
      </w:pPr>
    </w:p>
    <w:p w14:paraId="5A3F2EA2" w14:textId="7B65B9C6" w:rsidR="00120C3C" w:rsidRDefault="00120C3C">
      <w:pPr>
        <w:pStyle w:val="Textoindependiente"/>
      </w:pPr>
    </w:p>
    <w:p w14:paraId="0894C975" w14:textId="50D2762F" w:rsidR="009E0EE7" w:rsidRDefault="009E0EE7">
      <w:pPr>
        <w:pStyle w:val="Textoindependiente"/>
      </w:pPr>
    </w:p>
    <w:p w14:paraId="350CC5C3" w14:textId="77777777" w:rsidR="009E0EE7" w:rsidRDefault="009E0EE7">
      <w:pPr>
        <w:pStyle w:val="Textoindependiente"/>
      </w:pPr>
    </w:p>
    <w:p w14:paraId="006594FF" w14:textId="54119B14" w:rsidR="009E0EE7" w:rsidRDefault="009E0EE7">
      <w:pPr>
        <w:pStyle w:val="Textoindependiente"/>
      </w:pPr>
    </w:p>
    <w:p w14:paraId="4277410F" w14:textId="77777777" w:rsidR="009E0EE7" w:rsidRDefault="009E0EE7">
      <w:pPr>
        <w:pStyle w:val="Textoindependiente"/>
      </w:pPr>
    </w:p>
    <w:p w14:paraId="44ECD2CB" w14:textId="77777777" w:rsidR="00120C3C" w:rsidRDefault="001A20AD">
      <w:pPr>
        <w:pStyle w:val="Textoindependiente"/>
        <w:tabs>
          <w:tab w:val="left" w:leader="dot" w:pos="2471"/>
        </w:tabs>
        <w:ind w:left="-1" w:right="283"/>
        <w:jc w:val="center"/>
        <w:rPr>
          <w:b/>
        </w:rPr>
      </w:pPr>
      <w:r>
        <w:t>……….</w:t>
      </w:r>
      <w:r>
        <w:rPr>
          <w:spacing w:val="-1"/>
        </w:rPr>
        <w:t xml:space="preserve"> </w:t>
      </w:r>
      <w:r>
        <w:t>a,</w:t>
      </w:r>
      <w:r>
        <w:rPr>
          <w:spacing w:val="-4"/>
        </w:rPr>
        <w:t xml:space="preserve"> </w:t>
      </w:r>
      <w:r>
        <w:t>....</w:t>
      </w:r>
      <w:r>
        <w:rPr>
          <w:spacing w:val="48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rPr>
          <w:spacing w:val="1"/>
        </w:rPr>
        <w:t xml:space="preserve"> </w:t>
      </w:r>
      <w:r>
        <w:rPr>
          <w:b/>
          <w:spacing w:val="-4"/>
        </w:rPr>
        <w:t>2026</w:t>
      </w:r>
    </w:p>
    <w:p w14:paraId="4C5F9CB2" w14:textId="77777777" w:rsidR="00120C3C" w:rsidRDefault="001A20AD">
      <w:pPr>
        <w:pStyle w:val="Ttulo1"/>
        <w:spacing w:before="1"/>
        <w:ind w:left="1581" w:right="1866"/>
        <w:jc w:val="center"/>
      </w:pPr>
      <w:r>
        <w:t>-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 xml:space="preserve">- </w:t>
      </w:r>
      <w:r>
        <w:rPr>
          <w:spacing w:val="-2"/>
        </w:rPr>
        <w:t>(Obligatoria)</w:t>
      </w:r>
    </w:p>
    <w:p w14:paraId="0B0B4889" w14:textId="77777777" w:rsidR="00120C3C" w:rsidRDefault="00120C3C">
      <w:pPr>
        <w:pStyle w:val="Textoindependiente"/>
        <w:rPr>
          <w:b/>
          <w:sz w:val="20"/>
        </w:rPr>
      </w:pPr>
    </w:p>
    <w:p w14:paraId="4AEA6A83" w14:textId="77777777" w:rsidR="00120C3C" w:rsidRDefault="00120C3C">
      <w:pPr>
        <w:pStyle w:val="Textoindependiente"/>
        <w:rPr>
          <w:b/>
          <w:sz w:val="20"/>
        </w:rPr>
      </w:pPr>
    </w:p>
    <w:p w14:paraId="1E050D04" w14:textId="77777777" w:rsidR="00120C3C" w:rsidRDefault="00120C3C">
      <w:pPr>
        <w:pStyle w:val="Textoindependiente"/>
        <w:rPr>
          <w:b/>
          <w:sz w:val="20"/>
        </w:rPr>
      </w:pPr>
    </w:p>
    <w:p w14:paraId="42D11BBC" w14:textId="77777777" w:rsidR="00120C3C" w:rsidRDefault="00120C3C">
      <w:pPr>
        <w:pStyle w:val="Textoindependiente"/>
        <w:rPr>
          <w:b/>
          <w:sz w:val="20"/>
        </w:rPr>
      </w:pPr>
    </w:p>
    <w:p w14:paraId="6B21C77F" w14:textId="77777777" w:rsidR="00120C3C" w:rsidRDefault="00120C3C">
      <w:pPr>
        <w:pStyle w:val="Textoindependiente"/>
        <w:rPr>
          <w:b/>
          <w:sz w:val="20"/>
        </w:rPr>
      </w:pPr>
    </w:p>
    <w:p w14:paraId="09EF48ED" w14:textId="77777777" w:rsidR="00120C3C" w:rsidRDefault="00120C3C">
      <w:pPr>
        <w:pStyle w:val="Textoindependiente"/>
        <w:rPr>
          <w:b/>
          <w:sz w:val="20"/>
        </w:rPr>
      </w:pPr>
    </w:p>
    <w:sectPr w:rsidR="00120C3C">
      <w:pgSz w:w="11910" w:h="16840"/>
      <w:pgMar w:top="1600" w:right="566" w:bottom="800" w:left="992" w:header="328" w:footer="6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D1943" w14:textId="77777777" w:rsidR="000C1BB5" w:rsidRDefault="000C1BB5">
      <w:r>
        <w:separator/>
      </w:r>
    </w:p>
  </w:endnote>
  <w:endnote w:type="continuationSeparator" w:id="0">
    <w:p w14:paraId="2D824E9E" w14:textId="77777777" w:rsidR="000C1BB5" w:rsidRDefault="000C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5A836" w14:textId="77777777" w:rsidR="00120C3C" w:rsidRDefault="001A20A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5D59AE6E" wp14:editId="54859A69">
              <wp:simplePos x="0" y="0"/>
              <wp:positionH relativeFrom="page">
                <wp:posOffset>937260</wp:posOffset>
              </wp:positionH>
              <wp:positionV relativeFrom="page">
                <wp:posOffset>10137825</wp:posOffset>
              </wp:positionV>
              <wp:extent cx="599503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50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5035">
                            <a:moveTo>
                              <a:pt x="0" y="0"/>
                            </a:moveTo>
                            <a:lnTo>
                              <a:pt x="5995035" y="0"/>
                            </a:lnTo>
                          </a:path>
                        </a:pathLst>
                      </a:custGeom>
                      <a:ln w="9525">
                        <a:solidFill>
                          <a:srgbClr val="F6924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D8345A" id="Graphic 4" o:spid="_x0000_s1026" style="position:absolute;margin-left:73.8pt;margin-top:798.25pt;width:472.05pt;height:.1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5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Qz6JAIAAH8EAAAOAAAAZHJzL2Uyb0RvYy54bWysVFFv2jAQfp+0/2D5fQQYdCUiVFMR1aSq&#10;q1SmPhvHIdEc27szJPz7nZ0EaPdW7cX67Lvcfd99dpZ3ba3ZUQFW1mR8Mhpzpoy0eWX2Gf+13Xy5&#10;5Qy9MLnQ1qiMnxTyu9XnT8vGpWpqS6tzBYyKGEwbl/HSe5cmCcpS1QJH1ilDwcJCLTxtYZ/kIBqq&#10;XutkOh7fJI2F3IGVCpFO112Qr2L9olDS/ywKVJ7pjBM3H1eI6y6syWop0j0IV1aypyE+wKIWlaGm&#10;51Jr4QU7QPVPqbqSYNEWfiRtndiiqKSKGkjNZPxOzUspnIpaaDjozmPC/1dWPh2fgVV5xmecGVGT&#10;RQ/9NGZhOI3DlHJe3DMEeegerfyNFEjeRMIG+5y2gDrkkjjWxkmfzpNWrWeSDueLxXz8dc6ZpNhk&#10;+i0akYh0+FYe0D8oG+uI4yP6zqd8QKIckGzNAIHcDj7r6LPnjHwGzsjnXeezEz58F8gFyJoLkXBW&#10;26Pa2hj175gTtUtUm+uss5RBJeV2GQRCG5pVB2JrwtfitAksFvPpPF4ftLrKN5XWgQXCfnevgR0F&#10;idrcLKazYUxv0hygXwssu7wYCnIjjd6nzppg0s7mJzK8IY8zjn8OAhRn+oehKxWexwBgALsBgNf3&#10;Nj6iOCDquW1fBTgW2mfck7NPdriwIh1MC9LPueFLY78fvC2q4Gi8Qx2jfkO3PDLvX2R4Rtf7mHX5&#10;b6z+AgAA//8DAFBLAwQUAAYACAAAACEAo2KfP+AAAAAOAQAADwAAAGRycy9kb3ducmV2LnhtbEyP&#10;wU7DMBBE70j8g7VI3KhTRBIS4lQViBs9kCLE0Y1NEmGvo9hp3L9nKw7ltrM7mn1TbaI17KgnPzgU&#10;sF4lwDS2Tg3YCfjYv949AvNBopLGoRZw0h429fVVJUvlFnzXxyZ0jELQl1JAH8JYcu7bXlvpV27U&#10;SLdvN1kZSE4dV5NcKNwafp8kGbdyQPrQy1E/97r9aWYr4GU/h126+4qf0XdvwRSnbbM0QtzexO0T&#10;sKBjuJjhjE/oUBPTwc2oPDOkH/KMrDSkRZYCO1uSYp0DO/ztcuB1xf/XqH8BAAD//wMAUEsBAi0A&#10;FAAGAAgAAAAhALaDOJL+AAAA4QEAABMAAAAAAAAAAAAAAAAAAAAAAFtDb250ZW50X1R5cGVzXS54&#10;bWxQSwECLQAUAAYACAAAACEAOP0h/9YAAACUAQAACwAAAAAAAAAAAAAAAAAvAQAAX3JlbHMvLnJl&#10;bHNQSwECLQAUAAYACAAAACEA9cUM+iQCAAB/BAAADgAAAAAAAAAAAAAAAAAuAgAAZHJzL2Uyb0Rv&#10;Yy54bWxQSwECLQAUAAYACAAAACEAo2KfP+AAAAAOAQAADwAAAAAAAAAAAAAAAAB+BAAAZHJzL2Rv&#10;d25yZXYueG1sUEsFBgAAAAAEAAQA8wAAAIsFAAAAAA==&#10;" path="m,l5995035,e" filled="f" strokecolor="#f69240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600" behindDoc="1" locked="0" layoutInCell="1" allowOverlap="1" wp14:anchorId="24818FEE" wp14:editId="197B5283">
              <wp:simplePos x="0" y="0"/>
              <wp:positionH relativeFrom="page">
                <wp:posOffset>935532</wp:posOffset>
              </wp:positionH>
              <wp:positionV relativeFrom="page">
                <wp:posOffset>10197718</wp:posOffset>
              </wp:positionV>
              <wp:extent cx="325374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537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9ABB0" w14:textId="77777777" w:rsidR="00120C3C" w:rsidRDefault="001A20AD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26C09"/>
                              <w:sz w:val="18"/>
                            </w:rPr>
                            <w:t>Solicitud</w:t>
                          </w:r>
                          <w:r>
                            <w:rPr>
                              <w:color w:val="E26C0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de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oferta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Condiciones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Generales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de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Contratación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>(2024)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18FE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3.65pt;margin-top:802.95pt;width:256.2pt;height:11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eyqwEAAEYDAAAOAAAAZHJzL2Uyb0RvYy54bWysUsGO0zAQvSPxD5bv1GlLWYiaroAVCGkF&#10;SLt8gOPYjUXsMR63Sf+esdt0V3BDXJxx5vnNezOzvZ3cwI46ogXf8OWi4kx7BZ31+4b/ePz06i1n&#10;mKTv5ABeN/ykkd/uXr7YjqHWK+hh6HRkROKxHkPD+5RCLQSqXjuJCwjaU9JAdDLRNe5FF+VI7G4Q&#10;q6p6I0aIXYigNCL9vTsn+a7wG6NV+mYM6sSGhpO2VM5YzjafYreV9T7K0Ft1kSH/QYWT1lPRK9Wd&#10;TJIdov2LylkVAcGkhQInwBirdPFAbpbVH24eehl08ULNwXBtE/4/WvX1+D0y2zV8w5mXjkb0qKfU&#10;wsQ2uTljwJowD4FQafoAEw25GMVwD+onEkQ8w5wfIKFzMyYTXf6STUYPqf+na8+pCFP0c73arG9e&#10;U0pRbrl+d1OVoYin1yFi+qzBsRw0PNJMiwJ5vMeU68t6hlzEnOtnWWlqp+JuOZtpoTuRl5FG3nD8&#10;dZBRczZ88dTTvB9zEOegnYOYho9Qtihb8vD+kMDYIiBXOvNeBNCwiq7LYuVteH4vqKf13/0GAAD/&#10;/wMAUEsDBBQABgAIAAAAIQDNuMHm4QAAAA0BAAAPAAAAZHJzL2Rvd25yZXYueG1sTI/BTsMwEETv&#10;SPyDtUjcqE2hCQlxqgrBCQmRhgNHJ3YTq/E6xG4b/p7tqdx2dkezb4r17AZ2NFOwHiXcLwQwg63X&#10;FjsJX/Xb3ROwEBVqNXg0En5NgHV5fVWoXPsTVua4jR2jEAy5ktDHOOach7Y3ToWFHw3SbecnpyLJ&#10;qeN6UicKdwNfCpFwpyzSh16N5qU37X57cBI231i92p+P5rPaVbauM4HvyV7K25t58wwsmjlezHDG&#10;J3QoianxB9SBDaQf0wey0pCIVQaMLMkqS4E159UyzYCXBf/fovwDAAD//wMAUEsBAi0AFAAGAAgA&#10;AAAhALaDOJL+AAAA4QEAABMAAAAAAAAAAAAAAAAAAAAAAFtDb250ZW50X1R5cGVzXS54bWxQSwEC&#10;LQAUAAYACAAAACEAOP0h/9YAAACUAQAACwAAAAAAAAAAAAAAAAAvAQAAX3JlbHMvLnJlbHNQSwEC&#10;LQAUAAYACAAAACEAtsVXsqsBAABGAwAADgAAAAAAAAAAAAAAAAAuAgAAZHJzL2Uyb0RvYy54bWxQ&#10;SwECLQAUAAYACAAAACEAzbjB5uEAAAANAQAADwAAAAAAAAAAAAAAAAAFBAAAZHJzL2Rvd25yZXYu&#10;eG1sUEsFBgAAAAAEAAQA8wAAABMFAAAAAA==&#10;" filled="f" stroked="f">
              <v:textbox inset="0,0,0,0">
                <w:txbxContent>
                  <w:p w14:paraId="6779ABB0" w14:textId="77777777" w:rsidR="00120C3C" w:rsidRDefault="001A20AD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color w:val="E26C09"/>
                        <w:sz w:val="18"/>
                      </w:rPr>
                      <w:t>Solicitud</w:t>
                    </w:r>
                    <w:r>
                      <w:rPr>
                        <w:color w:val="E26C0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de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oferta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Condiciones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Generales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de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Contratación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>(2024)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0112" behindDoc="1" locked="0" layoutInCell="1" allowOverlap="1" wp14:anchorId="2B193625" wp14:editId="013EF905">
              <wp:simplePos x="0" y="0"/>
              <wp:positionH relativeFrom="page">
                <wp:posOffset>6828790</wp:posOffset>
              </wp:positionH>
              <wp:positionV relativeFrom="page">
                <wp:posOffset>10280453</wp:posOffset>
              </wp:positionV>
              <wp:extent cx="15240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659BF" w14:textId="77777777" w:rsidR="00120C3C" w:rsidRDefault="001A20AD">
                          <w:pPr>
                            <w:spacing w:before="10"/>
                            <w:ind w:left="6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193625" id="Textbox 6" o:spid="_x0000_s1028" type="#_x0000_t202" style="position:absolute;margin-left:537.7pt;margin-top:809.5pt;width:12pt;height:13.05pt;z-index:-158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pbKqQEAAEUDAAAOAAAAZHJzL2Uyb0RvYy54bWysUsFu2zAMvQ/YPwi6N3bSJRuMOMW2YkOB&#10;YhvQ9gNkWYqFWaImKrHz96XkOC22W7GLTJlPj++R3N6MtmdHFdCAq/lyUXKmnITWuH3Nnx6/XX3i&#10;DKNwrejBqZqfFPKb3ft328FXagUd9K0KjEgcVoOveRejr4oCZaeswAV45SipIVgR6Rr2RRvEQOy2&#10;L1ZluSkGCK0PIBUi/b2dknyX+bVWMv7UGlVkfc1JW8xnyGeTzmK3FdU+CN8ZeZYh3qDCCuOo6IXq&#10;VkTBDsH8Q2WNDICg40KCLUBrI1X2QG6W5V9uHjrhVfZCzUF/aRP+P1r54/grMNPWfMOZE5ZG9KjG&#10;2MDINqk5g8eKMA+eUHH8AiMNORtFfw/yNxKkeIWZHiChUzNGHWz6kk1GD6n/p0vPqQiTiW29+lBS&#10;RlJquVl/vF6nssXLYx8wfldgWQpqHmikWYA43mOcoDPkrGUqn1TFsRmzudXspYH2RFYGmnjN8c9B&#10;BMVZf+eopWk95iDMQTMHIfZfIS9RcuTg8yGCNllAqjTxngXQrLKF816lZXh9z6iX7d89AwAA//8D&#10;AFBLAwQUAAYACAAAACEAGVtAwN8AAAAPAQAADwAAAGRycy9kb3ducmV2LnhtbExPy07DMBC8I/EP&#10;1iJxo3ZQG0iIU1UITkiINBw4OrGbWI3XIXbb8PdsTnDbeWh2ptjObmBnMwXrUUKyEsAMtl5b7CR8&#10;1q93j8BCVKjV4NFI+DEBtuX1VaFy7S9YmfM+doxCMORKQh/jmHMe2t44FVZ+NEjawU9ORYJTx/Wk&#10;LhTuBn4vRMqdskgfejWa5960x/3JSdh9YfViv9+bj+pQ2brOBL6lRylvb+bdE7Bo5vhnhqU+VYeS&#10;OjX+hDqwgbB42KzJS1eaZDRr8YgsI65ZuPUmAV4W/P+O8hcAAP//AwBQSwECLQAUAAYACAAAACEA&#10;toM4kv4AAADhAQAAEwAAAAAAAAAAAAAAAAAAAAAAW0NvbnRlbnRfVHlwZXNdLnhtbFBLAQItABQA&#10;BgAIAAAAIQA4/SH/1gAAAJQBAAALAAAAAAAAAAAAAAAAAC8BAABfcmVscy8ucmVsc1BLAQItABQA&#10;BgAIAAAAIQDqmpbKqQEAAEUDAAAOAAAAAAAAAAAAAAAAAC4CAABkcnMvZTJvRG9jLnhtbFBLAQIt&#10;ABQABgAIAAAAIQAZW0DA3wAAAA8BAAAPAAAAAAAAAAAAAAAAAAMEAABkcnMvZG93bnJldi54bWxQ&#10;SwUGAAAAAAQABADzAAAADwUAAAAA&#10;" filled="f" stroked="f">
              <v:textbox inset="0,0,0,0">
                <w:txbxContent>
                  <w:p w14:paraId="776659BF" w14:textId="77777777" w:rsidR="00120C3C" w:rsidRDefault="001A20AD">
                    <w:pPr>
                      <w:spacing w:before="10"/>
                      <w:ind w:left="6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75EF0" w14:textId="77777777" w:rsidR="000C1BB5" w:rsidRDefault="000C1BB5">
      <w:r>
        <w:separator/>
      </w:r>
    </w:p>
  </w:footnote>
  <w:footnote w:type="continuationSeparator" w:id="0">
    <w:p w14:paraId="1F9174D6" w14:textId="77777777" w:rsidR="000C1BB5" w:rsidRDefault="000C1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F083D" w14:textId="77777777" w:rsidR="00120C3C" w:rsidRDefault="001A20A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7552" behindDoc="1" locked="0" layoutInCell="1" allowOverlap="1" wp14:anchorId="0FDD8E59" wp14:editId="41AAA32E">
          <wp:simplePos x="0" y="0"/>
          <wp:positionH relativeFrom="page">
            <wp:posOffset>747663</wp:posOffset>
          </wp:positionH>
          <wp:positionV relativeFrom="page">
            <wp:posOffset>208002</wp:posOffset>
          </wp:positionV>
          <wp:extent cx="827202" cy="484094"/>
          <wp:effectExtent l="0" t="0" r="0" b="0"/>
          <wp:wrapNone/>
          <wp:docPr id="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7202" cy="4840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4A42F40D" wp14:editId="0599767C">
              <wp:simplePos x="0" y="0"/>
              <wp:positionH relativeFrom="page">
                <wp:posOffset>723900</wp:posOffset>
              </wp:positionH>
              <wp:positionV relativeFrom="page">
                <wp:posOffset>923670</wp:posOffset>
              </wp:positionV>
              <wp:extent cx="626745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674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67450">
                            <a:moveTo>
                              <a:pt x="0" y="0"/>
                            </a:moveTo>
                            <a:lnTo>
                              <a:pt x="6267450" y="0"/>
                            </a:lnTo>
                          </a:path>
                        </a:pathLst>
                      </a:custGeom>
                      <a:ln w="9525">
                        <a:solidFill>
                          <a:srgbClr val="F6924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A221D3" id="Graphic 2" o:spid="_x0000_s1026" style="position:absolute;margin-left:57pt;margin-top:72.75pt;width:493.5pt;height:.1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67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4CyIwIAAH8EAAAOAAAAZHJzL2Uyb0RvYy54bWysVMFu2zAMvQ/YPwi6L06MJl2NOMXQIMWA&#10;oivQFDsrshwbk0WNUmLn70fJdpJ2t2EX4Umkyff4JC/vu0azo0JXg8n5bDLlTBkJRW32OX/bbr58&#10;5cx5YQqhwaicn5Tj96vPn5atzVQKFehCIaMixmWtzXnlvc2SxMlKNcJNwCpDwRKwEZ62uE8KFC1V&#10;b3SSTqeLpAUsLIJUztHpug/yVaxflkr6H2XplGc658TNxxXjugtrslqKbI/CVrUcaIh/YNGI2lDT&#10;c6m18IIdsP6rVFNLBAeln0hoEijLWqqogdTMph/UvFbCqqiFhuPseUzu/5WVz8cXZHWR85QzIxqy&#10;6HGYRhqG01qXUc6rfcEgz9knkL8cBZJ3kbBxQ05XYhNySRzr4qRP50mrzjNJh4t0cXszJ0MkxWbp&#10;bTQiEdn4rTw4/6gg1hHHJ+d7n4oRiWpEsjMjRHI7+Kyjz54z8hk5I593vc9W+PBdIBcgay9EwlkD&#10;R7WFGPUfmBO1S1Sb66yzlFEl5fYZBEIbmlUPYmvC1+K0CSzu5uk8Xh8Hui42tdaBhcP97kEjOwoS&#10;tVncpTfjmN6lWXR+LVzV58VQkBtpDD711gSTdlCcyPCWPM65+30QqDjT3w1dqfA8RoAj2I0AvX6A&#10;+IjigKjntvsp0LLQPueenH2G8cKKbDQtSD/nhi8NfDt4KOvgaLxDPaNhQ7c8Mh9eZHhG1/uYdflv&#10;rP4AAAD//wMAUEsDBBQABgAIAAAAIQARqMim2gAAAAwBAAAPAAAAZHJzL2Rvd25yZXYueG1sTE9N&#10;T4NAEL2b+B82Y+LNDhhqDWVpjKGJV2l/wJYdgZSdJezS4r936kVv8z7y5r1it7hBXWgKvWcN6SoB&#10;Rdx423Or4XjYP72CCtGwNYNn0vBNAXbl/V1hcuuv/EmXOrZKQjjkRkMX45gjhqYjZ8LKj8SiffnJ&#10;mShwatFO5irhbsDnJHlBZ3qWD50Z6b2j5lzPTkNWVcNhrj7wiM0m21dUe5x7rR8flrctqEhL/DPD&#10;rb5Uh1I6nfzMNqhBcJrJlihHtl6DujnSJBXq9EttAMsC/48ofwAAAP//AwBQSwECLQAUAAYACAAA&#10;ACEAtoM4kv4AAADhAQAAEwAAAAAAAAAAAAAAAAAAAAAAW0NvbnRlbnRfVHlwZXNdLnhtbFBLAQIt&#10;ABQABgAIAAAAIQA4/SH/1gAAAJQBAAALAAAAAAAAAAAAAAAAAC8BAABfcmVscy8ucmVsc1BLAQIt&#10;ABQABgAIAAAAIQB5g4CyIwIAAH8EAAAOAAAAAAAAAAAAAAAAAC4CAABkcnMvZTJvRG9jLnhtbFBL&#10;AQItABQABgAIAAAAIQARqMim2gAAAAwBAAAPAAAAAAAAAAAAAAAAAH0EAABkcnMvZG93bnJldi54&#10;bWxQSwUGAAAAAAQABADzAAAAhAUAAAAA&#10;" path="m,l6267450,e" filled="f" strokecolor="#f69240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6B632BC4" wp14:editId="5692EB4C">
              <wp:simplePos x="0" y="0"/>
              <wp:positionH relativeFrom="page">
                <wp:posOffset>4159377</wp:posOffset>
              </wp:positionH>
              <wp:positionV relativeFrom="page">
                <wp:posOffset>616163</wp:posOffset>
              </wp:positionV>
              <wp:extent cx="2641600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4160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E3E48B" w14:textId="77777777" w:rsidR="00120C3C" w:rsidRDefault="001A20AD">
                          <w:pPr>
                            <w:spacing w:before="21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Corporación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Radio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Televisión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Española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S.A.,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2"/>
                              <w:sz w:val="16"/>
                            </w:rPr>
                            <w:t>S.M.E.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32BC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27.5pt;margin-top:48.5pt;width:208pt;height:11.8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ojqQEAAD8DAAAOAAAAZHJzL2Uyb0RvYy54bWysUsFu2zAMvQ/YPwi6L3LSIuiMOEW3YsOA&#10;YhvQ9gNkWYqFWaImKrHz96MUJy2229CLTJlPj3yP3NxObmAHHdGCb/hyUXGmvYLO+l3Dn5++fLjh&#10;DJP0nRzA64YfNfLb7ft3mzHUegU9DJ2OjEg81mNoeJ9SqIVA1WsncQFBe0oaiE4musad6KIcid0N&#10;YlVVazFC7EIEpRHp7/0pybeF3xit0g9jUCc2NJx6S+WM5WzzKbYbWe+iDL1VcxvyP7pw0noqeqG6&#10;l0myfbT/UDmrIiCYtFDgBBhjlS4aSM2y+kvNYy+DLlrIHAwXm/DtaNX3w8/IbNfwK868dDSiJz2l&#10;FiZ2lc0ZA9aEeQyEStMnmGjIRSiGB1C/kCDiFeb0AAmdzZhMdPlLMhk9JP+PF8+pCFP0c7W+Xq4r&#10;SinKLa8/3qzLUMTL6xAxfdXgWA4aHmmmpQN5eMCU68v6DJmbOdXPbaWpnWYVLXRHEjHSrBuOv/cy&#10;as6Gb57MzItxDuI5aM9BTMNnKOuTtXi42ycwtlTOJU68c2WaUmlo3qi8Bq/vBfWy99s/AAAA//8D&#10;AFBLAwQUAAYACAAAACEAybEXGOAAAAALAQAADwAAAGRycy9kb3ducmV2LnhtbEyPQU/DMAyF70j8&#10;h8hI3FiySetYaTpNCE5IaF05cExbr43WOKXJtvLv8U7j5Gf56fl72WZyvTjjGKwnDfOZAoFU+8ZS&#10;q+GrfH96BhGiocb0nlDDLwbY5Pd3mUkbf6ECz/vYCg6hkBoNXYxDKmWoO3QmzPyAxLeDH52JvI6t&#10;bEZz4XDXy4VSiXTGEn/ozICvHdbH/clp2H5T8WZ/PqtdcShsWa4VfSRHrR8fpu0LiIhTvJnhis/o&#10;kDNT5U/UBNFrSJZL7hI1rFc8rwa1mrOqWC1UAjLP5P8O+R8AAAD//wMAUEsBAi0AFAAGAAgAAAAh&#10;ALaDOJL+AAAA4QEAABMAAAAAAAAAAAAAAAAAAAAAAFtDb250ZW50X1R5cGVzXS54bWxQSwECLQAU&#10;AAYACAAAACEAOP0h/9YAAACUAQAACwAAAAAAAAAAAAAAAAAvAQAAX3JlbHMvLnJlbHNQSwECLQAU&#10;AAYACAAAACEAjEDqI6kBAAA/AwAADgAAAAAAAAAAAAAAAAAuAgAAZHJzL2Uyb0RvYy54bWxQSwEC&#10;LQAUAAYACAAAACEAybEXGOAAAAALAQAADwAAAAAAAAAAAAAAAAADBAAAZHJzL2Rvd25yZXYueG1s&#10;UEsFBgAAAAAEAAQA8wAAABAFAAAAAA==&#10;" filled="f" stroked="f">
              <v:textbox inset="0,0,0,0">
                <w:txbxContent>
                  <w:p w14:paraId="67E3E48B" w14:textId="77777777" w:rsidR="00120C3C" w:rsidRDefault="001A20AD">
                    <w:pPr>
                      <w:spacing w:before="21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Corporación</w:t>
                    </w:r>
                    <w:r>
                      <w:rPr>
                        <w:rFonts w:ascii="Verdana" w:hAnsi="Verdana"/>
                        <w:color w:val="E26C09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Radio</w:t>
                    </w:r>
                    <w:r>
                      <w:rPr>
                        <w:rFonts w:ascii="Verdana" w:hAnsi="Verdana"/>
                        <w:color w:val="E26C09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Televisión</w:t>
                    </w:r>
                    <w:r>
                      <w:rPr>
                        <w:rFonts w:ascii="Verdana" w:hAnsi="Verdana"/>
                        <w:color w:val="E26C0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Española</w:t>
                    </w:r>
                    <w:r>
                      <w:rPr>
                        <w:rFonts w:ascii="Verdana" w:hAnsi="Verdana"/>
                        <w:color w:val="E26C09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S.A.,</w:t>
                    </w:r>
                    <w:r>
                      <w:rPr>
                        <w:rFonts w:ascii="Verdana" w:hAnsi="Verdana"/>
                        <w:color w:val="E26C0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pacing w:val="-2"/>
                        <w:sz w:val="16"/>
                      </w:rPr>
                      <w:t>S.M.E.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F12F6"/>
    <w:multiLevelType w:val="hybridMultilevel"/>
    <w:tmpl w:val="249E4C8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382117AE"/>
    <w:multiLevelType w:val="hybridMultilevel"/>
    <w:tmpl w:val="49FC9694"/>
    <w:lvl w:ilvl="0" w:tplc="1092011E">
      <w:start w:val="1"/>
      <w:numFmt w:val="decimal"/>
      <w:lvlText w:val="%1)"/>
      <w:lvlJc w:val="left"/>
      <w:pPr>
        <w:ind w:left="140" w:hanging="25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DC69DEE">
      <w:numFmt w:val="bullet"/>
      <w:lvlText w:val=""/>
      <w:lvlJc w:val="left"/>
      <w:pPr>
        <w:ind w:left="424" w:hanging="152"/>
      </w:pPr>
      <w:rPr>
        <w:rFonts w:ascii="Wingdings" w:eastAsia="Wingdings" w:hAnsi="Wingdings" w:cs="Wingdings" w:hint="default"/>
        <w:spacing w:val="0"/>
        <w:w w:val="80"/>
        <w:u w:val="single" w:color="000000"/>
        <w:lang w:val="es-ES" w:eastAsia="en-US" w:bidi="ar-SA"/>
      </w:rPr>
    </w:lvl>
    <w:lvl w:ilvl="2" w:tplc="4AD40BEE">
      <w:numFmt w:val="bullet"/>
      <w:lvlText w:val="•"/>
      <w:lvlJc w:val="left"/>
      <w:pPr>
        <w:ind w:left="860" w:hanging="152"/>
      </w:pPr>
      <w:rPr>
        <w:rFonts w:hint="default"/>
        <w:lang w:val="es-ES" w:eastAsia="en-US" w:bidi="ar-SA"/>
      </w:rPr>
    </w:lvl>
    <w:lvl w:ilvl="3" w:tplc="21307F34">
      <w:numFmt w:val="bullet"/>
      <w:lvlText w:val="•"/>
      <w:lvlJc w:val="left"/>
      <w:pPr>
        <w:ind w:left="2046" w:hanging="152"/>
      </w:pPr>
      <w:rPr>
        <w:rFonts w:hint="default"/>
        <w:lang w:val="es-ES" w:eastAsia="en-US" w:bidi="ar-SA"/>
      </w:rPr>
    </w:lvl>
    <w:lvl w:ilvl="4" w:tplc="7C648590">
      <w:numFmt w:val="bullet"/>
      <w:lvlText w:val="•"/>
      <w:lvlJc w:val="left"/>
      <w:pPr>
        <w:ind w:left="3232" w:hanging="152"/>
      </w:pPr>
      <w:rPr>
        <w:rFonts w:hint="default"/>
        <w:lang w:val="es-ES" w:eastAsia="en-US" w:bidi="ar-SA"/>
      </w:rPr>
    </w:lvl>
    <w:lvl w:ilvl="5" w:tplc="4B68688A">
      <w:numFmt w:val="bullet"/>
      <w:lvlText w:val="•"/>
      <w:lvlJc w:val="left"/>
      <w:pPr>
        <w:ind w:left="4418" w:hanging="152"/>
      </w:pPr>
      <w:rPr>
        <w:rFonts w:hint="default"/>
        <w:lang w:val="es-ES" w:eastAsia="en-US" w:bidi="ar-SA"/>
      </w:rPr>
    </w:lvl>
    <w:lvl w:ilvl="6" w:tplc="E3364C72">
      <w:numFmt w:val="bullet"/>
      <w:lvlText w:val="•"/>
      <w:lvlJc w:val="left"/>
      <w:pPr>
        <w:ind w:left="5604" w:hanging="152"/>
      </w:pPr>
      <w:rPr>
        <w:rFonts w:hint="default"/>
        <w:lang w:val="es-ES" w:eastAsia="en-US" w:bidi="ar-SA"/>
      </w:rPr>
    </w:lvl>
    <w:lvl w:ilvl="7" w:tplc="0C626398">
      <w:numFmt w:val="bullet"/>
      <w:lvlText w:val="•"/>
      <w:lvlJc w:val="left"/>
      <w:pPr>
        <w:ind w:left="6790" w:hanging="152"/>
      </w:pPr>
      <w:rPr>
        <w:rFonts w:hint="default"/>
        <w:lang w:val="es-ES" w:eastAsia="en-US" w:bidi="ar-SA"/>
      </w:rPr>
    </w:lvl>
    <w:lvl w:ilvl="8" w:tplc="5E125AAE">
      <w:numFmt w:val="bullet"/>
      <w:lvlText w:val="•"/>
      <w:lvlJc w:val="left"/>
      <w:pPr>
        <w:ind w:left="7976" w:hanging="152"/>
      </w:pPr>
      <w:rPr>
        <w:rFonts w:hint="default"/>
        <w:lang w:val="es-ES" w:eastAsia="en-US" w:bidi="ar-SA"/>
      </w:rPr>
    </w:lvl>
  </w:abstractNum>
  <w:abstractNum w:abstractNumId="2" w15:restartNumberingAfterBreak="0">
    <w:nsid w:val="5215298A"/>
    <w:multiLevelType w:val="hybridMultilevel"/>
    <w:tmpl w:val="B1605E74"/>
    <w:lvl w:ilvl="0" w:tplc="F41EEEC0">
      <w:start w:val="3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737E9"/>
    <w:multiLevelType w:val="hybridMultilevel"/>
    <w:tmpl w:val="1CF64A78"/>
    <w:lvl w:ilvl="0" w:tplc="1A627536">
      <w:start w:val="1"/>
      <w:numFmt w:val="upperLetter"/>
      <w:lvlText w:val="%1."/>
      <w:lvlJc w:val="left"/>
      <w:pPr>
        <w:ind w:left="5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88" w:hanging="360"/>
      </w:pPr>
    </w:lvl>
    <w:lvl w:ilvl="2" w:tplc="0C0A001B" w:tentative="1">
      <w:start w:val="1"/>
      <w:numFmt w:val="lowerRoman"/>
      <w:lvlText w:val="%3."/>
      <w:lvlJc w:val="right"/>
      <w:pPr>
        <w:ind w:left="2008" w:hanging="180"/>
      </w:pPr>
    </w:lvl>
    <w:lvl w:ilvl="3" w:tplc="0C0A000F" w:tentative="1">
      <w:start w:val="1"/>
      <w:numFmt w:val="decimal"/>
      <w:lvlText w:val="%4."/>
      <w:lvlJc w:val="left"/>
      <w:pPr>
        <w:ind w:left="2728" w:hanging="360"/>
      </w:pPr>
    </w:lvl>
    <w:lvl w:ilvl="4" w:tplc="0C0A0019" w:tentative="1">
      <w:start w:val="1"/>
      <w:numFmt w:val="lowerLetter"/>
      <w:lvlText w:val="%5."/>
      <w:lvlJc w:val="left"/>
      <w:pPr>
        <w:ind w:left="3448" w:hanging="360"/>
      </w:pPr>
    </w:lvl>
    <w:lvl w:ilvl="5" w:tplc="0C0A001B" w:tentative="1">
      <w:start w:val="1"/>
      <w:numFmt w:val="lowerRoman"/>
      <w:lvlText w:val="%6."/>
      <w:lvlJc w:val="right"/>
      <w:pPr>
        <w:ind w:left="4168" w:hanging="180"/>
      </w:pPr>
    </w:lvl>
    <w:lvl w:ilvl="6" w:tplc="0C0A000F" w:tentative="1">
      <w:start w:val="1"/>
      <w:numFmt w:val="decimal"/>
      <w:lvlText w:val="%7."/>
      <w:lvlJc w:val="left"/>
      <w:pPr>
        <w:ind w:left="4888" w:hanging="360"/>
      </w:pPr>
    </w:lvl>
    <w:lvl w:ilvl="7" w:tplc="0C0A0019" w:tentative="1">
      <w:start w:val="1"/>
      <w:numFmt w:val="lowerLetter"/>
      <w:lvlText w:val="%8."/>
      <w:lvlJc w:val="left"/>
      <w:pPr>
        <w:ind w:left="5608" w:hanging="360"/>
      </w:pPr>
    </w:lvl>
    <w:lvl w:ilvl="8" w:tplc="0C0A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4" w15:restartNumberingAfterBreak="0">
    <w:nsid w:val="77A547A9"/>
    <w:multiLevelType w:val="hybridMultilevel"/>
    <w:tmpl w:val="B060BE5E"/>
    <w:lvl w:ilvl="0" w:tplc="FA702F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319BC"/>
    <w:multiLevelType w:val="hybridMultilevel"/>
    <w:tmpl w:val="CF0A35AC"/>
    <w:lvl w:ilvl="0" w:tplc="148CA9A0">
      <w:start w:val="14"/>
      <w:numFmt w:val="bullet"/>
      <w:lvlText w:val="-"/>
      <w:lvlJc w:val="left"/>
      <w:pPr>
        <w:ind w:left="127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3C"/>
    <w:rsid w:val="000C1BB5"/>
    <w:rsid w:val="000E7F31"/>
    <w:rsid w:val="00120C3C"/>
    <w:rsid w:val="001A20AD"/>
    <w:rsid w:val="002D7AFD"/>
    <w:rsid w:val="0036725D"/>
    <w:rsid w:val="00492323"/>
    <w:rsid w:val="005B28AC"/>
    <w:rsid w:val="0060234A"/>
    <w:rsid w:val="006D3009"/>
    <w:rsid w:val="0076424F"/>
    <w:rsid w:val="008D40A4"/>
    <w:rsid w:val="009721BA"/>
    <w:rsid w:val="00990C00"/>
    <w:rsid w:val="009E0EE7"/>
    <w:rsid w:val="00B344D7"/>
    <w:rsid w:val="00C32F86"/>
    <w:rsid w:val="00D240C9"/>
    <w:rsid w:val="00E150A2"/>
    <w:rsid w:val="00E632D6"/>
    <w:rsid w:val="00EB17AD"/>
    <w:rsid w:val="00F8058E"/>
    <w:rsid w:val="00FC1CFC"/>
    <w:rsid w:val="00FE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833A"/>
  <w15:docId w15:val="{66954C90-AF45-47FD-A343-A093627F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4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1"/>
      <w:ind w:left="424" w:right="418"/>
      <w:outlineLvl w:val="1"/>
    </w:pPr>
    <w:rPr>
      <w:b/>
      <w:bCs/>
      <w:i/>
      <w:i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D300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ciones.rtve.es/html/actividades-empresarial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citaciones.rtve.es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icitaciones.rtve.es/resources/normativa/contratacion/CGC%20CONTRATOS%20MENORES%20mayo%20202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citaciones.rtve.es/html/actividades-empresarial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1207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CRTVE</Company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RTVE</dc:creator>
  <cp:lastModifiedBy>ALEJANDRO TURPIN VICENTE</cp:lastModifiedBy>
  <cp:revision>3</cp:revision>
  <cp:lastPrinted>2026-11-05T08:27:00Z</cp:lastPrinted>
  <dcterms:created xsi:type="dcterms:W3CDTF">2026-11-04T13:45:00Z</dcterms:created>
  <dcterms:modified xsi:type="dcterms:W3CDTF">2026-11-05T08:28:00Z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2026-10-16T00:00:00Z</vt:filetime>
  </property>
  <property fmtid="{D5CDD505-2E9C-101B-9397-08002B2CF9AE}" pid="5" name="Producer">
    <vt:lpwstr>Microsoft® Word LTSC</vt:lpwstr>
  </property>
</Properties>
</file>